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Autospacing="0" w:after="225" w:afterAutospacing="0" w:line="420" w:lineRule="atLeast"/>
        <w:ind w:left="0" w:right="0" w:firstLine="0"/>
        <w:jc w:val="center"/>
        <w:rPr>
          <w:rStyle w:val="5"/>
          <w:rFonts w:hint="default" w:ascii="Helvetica" w:hAnsi="Helvetica" w:eastAsia="Helvetica" w:cs="Helvetica"/>
          <w:b/>
          <w:i w:val="0"/>
          <w:caps w:val="0"/>
          <w:color w:val="auto"/>
          <w:spacing w:val="0"/>
          <w:sz w:val="36"/>
          <w:szCs w:val="36"/>
          <w:highlight w:val="none"/>
          <w:shd w:val="clear" w:color="auto" w:fill="FFFFFF"/>
        </w:rPr>
      </w:pPr>
      <w:r>
        <w:rPr>
          <w:rStyle w:val="5"/>
          <w:rFonts w:hint="eastAsia" w:ascii="Helvetica" w:hAnsi="Helvetica" w:eastAsia="宋体" w:cs="Helvetica"/>
          <w:b/>
          <w:i w:val="0"/>
          <w:caps w:val="0"/>
          <w:color w:val="auto"/>
          <w:spacing w:val="0"/>
          <w:sz w:val="36"/>
          <w:szCs w:val="36"/>
          <w:highlight w:val="none"/>
          <w:shd w:val="clear" w:color="auto" w:fill="FFFFFF"/>
          <w:lang w:eastAsia="zh-CN"/>
        </w:rPr>
        <w:t>湖南省</w:t>
      </w:r>
      <w:r>
        <w:rPr>
          <w:rStyle w:val="5"/>
          <w:rFonts w:hint="default" w:ascii="Helvetica" w:hAnsi="Helvetica" w:eastAsia="Helvetica" w:cs="Helvetica"/>
          <w:b/>
          <w:i w:val="0"/>
          <w:caps w:val="0"/>
          <w:color w:val="auto"/>
          <w:spacing w:val="0"/>
          <w:sz w:val="36"/>
          <w:szCs w:val="36"/>
          <w:highlight w:val="none"/>
          <w:shd w:val="clear" w:color="auto" w:fill="FFFFFF"/>
        </w:rPr>
        <w:t>职业技能培训协会章程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Fonts w:hint="eastAsia" w:ascii="仿宋" w:hAnsi="仿宋" w:eastAsia="仿宋" w:cs="仿宋"/>
          <w:i w:val="0"/>
          <w:caps w:val="0"/>
          <w:color w:val="auto"/>
          <w:spacing w:val="0"/>
          <w:sz w:val="28"/>
          <w:szCs w:val="28"/>
          <w:highlight w:val="none"/>
        </w:rPr>
      </w:pPr>
      <w:r>
        <w:rPr>
          <w:rStyle w:val="5"/>
          <w:rFonts w:hint="eastAsia" w:ascii="仿宋" w:hAnsi="仿宋" w:eastAsia="仿宋" w:cs="仿宋"/>
          <w:b/>
          <w:i w:val="0"/>
          <w:caps w:val="0"/>
          <w:color w:val="auto"/>
          <w:spacing w:val="0"/>
          <w:sz w:val="28"/>
          <w:szCs w:val="28"/>
          <w:highlight w:val="none"/>
          <w:shd w:val="clear" w:color="auto" w:fill="FFFFFF"/>
        </w:rPr>
        <w:t>第一章  总则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b/>
          <w:bCs w:val="0"/>
          <w:i w:val="0"/>
          <w:caps w:val="0"/>
          <w:color w:val="auto"/>
          <w:spacing w:val="0"/>
          <w:sz w:val="28"/>
          <w:szCs w:val="28"/>
          <w:highlight w:val="none"/>
          <w:shd w:val="clear" w:color="auto" w:fill="FFFFFF"/>
          <w:lang w:eastAsia="zh-CN"/>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一</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本会的名称：湖南省</w:t>
      </w:r>
      <w:r>
        <w:rPr>
          <w:rFonts w:hint="eastAsia" w:ascii="仿宋" w:hAnsi="仿宋" w:eastAsia="仿宋" w:cs="仿宋"/>
          <w:i w:val="0"/>
          <w:caps w:val="0"/>
          <w:color w:val="auto"/>
          <w:spacing w:val="0"/>
          <w:sz w:val="28"/>
          <w:szCs w:val="28"/>
          <w:highlight w:val="none"/>
          <w:shd w:val="clear" w:color="auto" w:fill="FFFFFF"/>
        </w:rPr>
        <w:t>职业技能培训协会</w:t>
      </w:r>
      <w:r>
        <w:rPr>
          <w:rFonts w:hint="eastAsia" w:ascii="仿宋" w:hAnsi="仿宋" w:eastAsia="仿宋" w:cs="仿宋"/>
          <w:i w:val="0"/>
          <w:caps w:val="0"/>
          <w:color w:val="auto"/>
          <w:spacing w:val="0"/>
          <w:sz w:val="28"/>
          <w:szCs w:val="28"/>
          <w:highlight w:val="none"/>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lang w:eastAsia="zh-CN"/>
        </w:rPr>
        <w:t>第二条</w:t>
      </w:r>
      <w:r>
        <w:rPr>
          <w:rFonts w:hint="eastAsia" w:ascii="仿宋" w:hAnsi="仿宋" w:eastAsia="仿宋" w:cs="仿宋"/>
          <w:i w:val="0"/>
          <w:caps w:val="0"/>
          <w:color w:val="auto"/>
          <w:spacing w:val="0"/>
          <w:sz w:val="28"/>
          <w:szCs w:val="28"/>
          <w:highlight w:val="none"/>
          <w:shd w:val="clear" w:color="auto" w:fill="FFFFFF"/>
          <w:lang w:val="en-US" w:eastAsia="zh-CN"/>
        </w:rPr>
        <w:t xml:space="preserve"> 本会的性质：</w:t>
      </w:r>
      <w:r>
        <w:rPr>
          <w:rFonts w:hint="eastAsia" w:ascii="仿宋" w:hAnsi="仿宋" w:eastAsia="仿宋" w:cs="仿宋"/>
          <w:i w:val="0"/>
          <w:caps w:val="0"/>
          <w:color w:val="auto"/>
          <w:spacing w:val="0"/>
          <w:sz w:val="28"/>
          <w:szCs w:val="28"/>
          <w:highlight w:val="none"/>
          <w:shd w:val="clear" w:color="auto" w:fill="FFFFFF"/>
          <w:lang w:eastAsia="zh-CN"/>
        </w:rPr>
        <w:t>湖南省</w:t>
      </w:r>
      <w:r>
        <w:rPr>
          <w:rFonts w:hint="eastAsia" w:ascii="仿宋" w:hAnsi="仿宋" w:eastAsia="仿宋" w:cs="仿宋"/>
          <w:i w:val="0"/>
          <w:caps w:val="0"/>
          <w:color w:val="auto"/>
          <w:spacing w:val="0"/>
          <w:sz w:val="28"/>
          <w:szCs w:val="28"/>
          <w:highlight w:val="none"/>
          <w:shd w:val="clear" w:color="auto" w:fill="FFFFFF"/>
        </w:rPr>
        <w:t>职业技能培训协会是由</w:t>
      </w:r>
      <w:r>
        <w:rPr>
          <w:rFonts w:hint="eastAsia" w:ascii="仿宋" w:hAnsi="仿宋" w:eastAsia="仿宋" w:cs="仿宋"/>
          <w:i w:val="0"/>
          <w:caps w:val="0"/>
          <w:color w:val="auto"/>
          <w:spacing w:val="0"/>
          <w:sz w:val="28"/>
          <w:szCs w:val="28"/>
          <w:highlight w:val="none"/>
          <w:u w:val="single"/>
          <w:shd w:val="clear" w:color="auto" w:fill="FFFFFF"/>
          <w:lang w:val="en-US" w:eastAsia="zh-CN"/>
        </w:rPr>
        <w:t xml:space="preserve"> 省内从事职业技能培训的院校、企事业单位、社会团体、教育</w:t>
      </w:r>
      <w:r>
        <w:rPr>
          <w:rFonts w:hint="eastAsia" w:ascii="仿宋" w:hAnsi="仿宋" w:eastAsia="仿宋" w:cs="仿宋"/>
          <w:i w:val="0"/>
          <w:caps w:val="0"/>
          <w:color w:val="auto"/>
          <w:spacing w:val="0"/>
          <w:sz w:val="28"/>
          <w:szCs w:val="28"/>
          <w:highlight w:val="none"/>
          <w:u w:val="single"/>
          <w:shd w:val="clear" w:color="auto" w:fill="FFFFFF"/>
        </w:rPr>
        <w:t>培训机构</w:t>
      </w:r>
      <w:r>
        <w:rPr>
          <w:rFonts w:hint="eastAsia" w:ascii="仿宋" w:hAnsi="仿宋" w:eastAsia="仿宋" w:cs="仿宋"/>
          <w:i w:val="0"/>
          <w:caps w:val="0"/>
          <w:color w:val="auto"/>
          <w:spacing w:val="0"/>
          <w:sz w:val="28"/>
          <w:szCs w:val="28"/>
          <w:highlight w:val="none"/>
          <w:u w:val="single"/>
          <w:shd w:val="clear" w:color="auto" w:fill="FFFFFF"/>
          <w:lang w:val="en-US" w:eastAsia="zh-CN"/>
        </w:rPr>
        <w:t xml:space="preserve">及各行业专家学者、从业人员 </w:t>
      </w:r>
      <w:r>
        <w:rPr>
          <w:rFonts w:hint="eastAsia" w:ascii="仿宋" w:hAnsi="仿宋" w:eastAsia="仿宋" w:cs="仿宋"/>
          <w:i w:val="0"/>
          <w:caps w:val="0"/>
          <w:color w:val="auto"/>
          <w:spacing w:val="0"/>
          <w:sz w:val="28"/>
          <w:szCs w:val="28"/>
          <w:highlight w:val="none"/>
          <w:shd w:val="clear" w:color="auto" w:fill="FFFFFF"/>
        </w:rPr>
        <w:t>自愿结成的</w:t>
      </w:r>
      <w:r>
        <w:rPr>
          <w:rFonts w:hint="eastAsia" w:ascii="仿宋" w:hAnsi="仿宋" w:eastAsia="仿宋" w:cs="仿宋"/>
          <w:i w:val="0"/>
          <w:caps w:val="0"/>
          <w:color w:val="auto"/>
          <w:spacing w:val="0"/>
          <w:sz w:val="28"/>
          <w:szCs w:val="28"/>
          <w:highlight w:val="none"/>
          <w:shd w:val="clear" w:color="auto" w:fill="FFFFFF"/>
          <w:lang w:val="en-US" w:eastAsia="zh-CN"/>
        </w:rPr>
        <w:t>全省</w:t>
      </w:r>
      <w:r>
        <w:rPr>
          <w:rFonts w:hint="eastAsia" w:ascii="仿宋" w:hAnsi="仿宋" w:eastAsia="仿宋" w:cs="仿宋"/>
          <w:i w:val="0"/>
          <w:caps w:val="0"/>
          <w:color w:val="auto"/>
          <w:spacing w:val="0"/>
          <w:sz w:val="28"/>
          <w:szCs w:val="28"/>
          <w:highlight w:val="none"/>
          <w:shd w:val="clear" w:color="auto" w:fill="FFFFFF"/>
        </w:rPr>
        <w:t>性</w:t>
      </w:r>
      <w:r>
        <w:rPr>
          <w:rFonts w:hint="eastAsia" w:ascii="仿宋" w:hAnsi="仿宋" w:eastAsia="仿宋" w:cs="仿宋"/>
          <w:i w:val="0"/>
          <w:caps w:val="0"/>
          <w:color w:val="auto"/>
          <w:spacing w:val="0"/>
          <w:sz w:val="28"/>
          <w:szCs w:val="28"/>
          <w:highlight w:val="none"/>
          <w:shd w:val="clear" w:color="auto" w:fill="FFFFFF"/>
          <w:lang w:val="en-US" w:eastAsia="zh-CN"/>
        </w:rPr>
        <w:t>、行业</w:t>
      </w:r>
      <w:r>
        <w:rPr>
          <w:rFonts w:hint="eastAsia" w:ascii="仿宋" w:hAnsi="仿宋" w:eastAsia="仿宋" w:cs="仿宋"/>
          <w:i w:val="0"/>
          <w:caps w:val="0"/>
          <w:color w:val="auto"/>
          <w:spacing w:val="0"/>
          <w:sz w:val="28"/>
          <w:szCs w:val="28"/>
          <w:highlight w:val="none"/>
          <w:shd w:val="clear" w:color="auto" w:fill="FFFFFF"/>
        </w:rPr>
        <w:t>性</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非营利性社会组织。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三</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本</w:t>
      </w:r>
      <w:r>
        <w:rPr>
          <w:rFonts w:hint="eastAsia" w:ascii="仿宋" w:hAnsi="仿宋" w:eastAsia="仿宋" w:cs="仿宋"/>
          <w:i w:val="0"/>
          <w:caps w:val="0"/>
          <w:color w:val="auto"/>
          <w:spacing w:val="0"/>
          <w:sz w:val="28"/>
          <w:szCs w:val="28"/>
          <w:highlight w:val="none"/>
          <w:shd w:val="clear" w:color="auto" w:fill="FFFFFF"/>
          <w:lang w:eastAsia="zh-CN"/>
        </w:rPr>
        <w:t>会</w:t>
      </w:r>
      <w:r>
        <w:rPr>
          <w:rFonts w:hint="eastAsia" w:ascii="仿宋" w:hAnsi="仿宋" w:eastAsia="仿宋" w:cs="仿宋"/>
          <w:i w:val="0"/>
          <w:caps w:val="0"/>
          <w:color w:val="auto"/>
          <w:spacing w:val="0"/>
          <w:sz w:val="28"/>
          <w:szCs w:val="28"/>
          <w:highlight w:val="none"/>
          <w:shd w:val="clear" w:color="auto" w:fill="FFFFFF"/>
        </w:rPr>
        <w:t>的宗旨是：遵守</w:t>
      </w:r>
      <w:r>
        <w:rPr>
          <w:rFonts w:hint="eastAsia" w:ascii="仿宋" w:hAnsi="仿宋" w:eastAsia="仿宋" w:cs="仿宋"/>
          <w:i w:val="0"/>
          <w:caps w:val="0"/>
          <w:color w:val="auto"/>
          <w:spacing w:val="0"/>
          <w:sz w:val="28"/>
          <w:szCs w:val="28"/>
          <w:highlight w:val="none"/>
          <w:shd w:val="clear" w:color="auto" w:fill="FFFFFF"/>
          <w:lang w:val="en-US" w:eastAsia="zh-CN"/>
        </w:rPr>
        <w:t>国家</w:t>
      </w:r>
      <w:r>
        <w:rPr>
          <w:rFonts w:hint="eastAsia" w:ascii="仿宋" w:hAnsi="仿宋" w:eastAsia="仿宋" w:cs="仿宋"/>
          <w:i w:val="0"/>
          <w:caps w:val="0"/>
          <w:color w:val="auto"/>
          <w:spacing w:val="0"/>
          <w:sz w:val="28"/>
          <w:szCs w:val="28"/>
          <w:highlight w:val="none"/>
          <w:shd w:val="clear" w:color="auto" w:fill="FFFFFF"/>
        </w:rPr>
        <w:t>宪法、法律、法规和</w:t>
      </w:r>
      <w:r>
        <w:rPr>
          <w:rFonts w:hint="eastAsia" w:ascii="仿宋" w:hAnsi="仿宋" w:eastAsia="仿宋" w:cs="仿宋"/>
          <w:i w:val="0"/>
          <w:caps w:val="0"/>
          <w:color w:val="auto"/>
          <w:spacing w:val="0"/>
          <w:sz w:val="28"/>
          <w:szCs w:val="28"/>
          <w:highlight w:val="none"/>
          <w:shd w:val="clear" w:color="auto" w:fill="FFFFFF"/>
          <w:lang w:val="en-US" w:eastAsia="zh-CN"/>
        </w:rPr>
        <w:t>相关</w:t>
      </w:r>
      <w:r>
        <w:rPr>
          <w:rFonts w:hint="eastAsia" w:ascii="仿宋" w:hAnsi="仿宋" w:eastAsia="仿宋" w:cs="仿宋"/>
          <w:i w:val="0"/>
          <w:caps w:val="0"/>
          <w:color w:val="auto"/>
          <w:spacing w:val="0"/>
          <w:sz w:val="28"/>
          <w:szCs w:val="28"/>
          <w:highlight w:val="none"/>
          <w:shd w:val="clear" w:color="auto" w:fill="FFFFFF"/>
        </w:rPr>
        <w:t>政策，</w:t>
      </w:r>
      <w:r>
        <w:rPr>
          <w:rFonts w:hint="eastAsia" w:ascii="仿宋" w:hAnsi="仿宋" w:eastAsia="仿宋" w:cs="仿宋"/>
          <w:i w:val="0"/>
          <w:caps w:val="0"/>
          <w:color w:val="auto"/>
          <w:spacing w:val="0"/>
          <w:sz w:val="28"/>
          <w:szCs w:val="28"/>
          <w:highlight w:val="none"/>
          <w:shd w:val="clear" w:color="auto" w:fill="FFFFFF"/>
          <w:lang w:val="en-US" w:eastAsia="zh-CN"/>
        </w:rPr>
        <w:t>践行社会主义核心价值观，崇尚良好的职业道德风尚，弘扬工匠精神。</w:t>
      </w:r>
      <w:r>
        <w:rPr>
          <w:rFonts w:hint="eastAsia" w:ascii="仿宋" w:hAnsi="仿宋" w:eastAsia="仿宋" w:cs="仿宋"/>
          <w:i w:val="0"/>
          <w:caps w:val="0"/>
          <w:color w:val="auto"/>
          <w:spacing w:val="0"/>
          <w:sz w:val="28"/>
          <w:szCs w:val="28"/>
          <w:highlight w:val="none"/>
          <w:shd w:val="clear" w:color="auto" w:fill="FFFFFF"/>
        </w:rPr>
        <w:t>坚持</w:t>
      </w:r>
      <w:r>
        <w:rPr>
          <w:rFonts w:hint="eastAsia" w:ascii="仿宋" w:hAnsi="仿宋" w:eastAsia="仿宋" w:cs="仿宋"/>
          <w:i w:val="0"/>
          <w:caps w:val="0"/>
          <w:color w:val="auto"/>
          <w:spacing w:val="0"/>
          <w:sz w:val="28"/>
          <w:szCs w:val="28"/>
          <w:highlight w:val="none"/>
          <w:shd w:val="clear" w:color="auto" w:fill="FFFFFF"/>
          <w:lang w:val="en-US" w:eastAsia="zh-CN"/>
        </w:rPr>
        <w:t>党的</w:t>
      </w:r>
      <w:r>
        <w:rPr>
          <w:rFonts w:hint="eastAsia" w:ascii="仿宋" w:hAnsi="仿宋" w:eastAsia="仿宋" w:cs="仿宋"/>
          <w:i w:val="0"/>
          <w:caps w:val="0"/>
          <w:color w:val="auto"/>
          <w:spacing w:val="0"/>
          <w:sz w:val="28"/>
          <w:szCs w:val="28"/>
          <w:highlight w:val="none"/>
          <w:shd w:val="clear" w:color="auto" w:fill="FFFFFF"/>
        </w:rPr>
        <w:t>职业教育方针政策，</w:t>
      </w:r>
      <w:r>
        <w:rPr>
          <w:rFonts w:hint="eastAsia" w:ascii="仿宋" w:hAnsi="仿宋" w:eastAsia="仿宋" w:cs="仿宋"/>
          <w:i w:val="0"/>
          <w:caps w:val="0"/>
          <w:color w:val="auto"/>
          <w:spacing w:val="0"/>
          <w:sz w:val="28"/>
          <w:szCs w:val="28"/>
          <w:highlight w:val="none"/>
          <w:shd w:val="clear" w:color="auto" w:fill="FFFFFF"/>
          <w:lang w:val="en-US" w:eastAsia="zh-CN"/>
        </w:rPr>
        <w:t>以</w:t>
      </w:r>
      <w:r>
        <w:rPr>
          <w:rFonts w:hint="eastAsia" w:ascii="仿宋" w:hAnsi="仿宋" w:eastAsia="仿宋" w:cs="仿宋"/>
          <w:i w:val="0"/>
          <w:caps w:val="0"/>
          <w:color w:val="auto"/>
          <w:spacing w:val="0"/>
          <w:sz w:val="28"/>
          <w:szCs w:val="28"/>
          <w:highlight w:val="none"/>
          <w:shd w:val="clear" w:color="auto" w:fill="FFFFFF"/>
        </w:rPr>
        <w:t>培养社会主义建设事业</w:t>
      </w:r>
      <w:r>
        <w:rPr>
          <w:rFonts w:hint="eastAsia" w:ascii="仿宋" w:hAnsi="仿宋" w:eastAsia="仿宋" w:cs="仿宋"/>
          <w:i w:val="0"/>
          <w:caps w:val="0"/>
          <w:color w:val="auto"/>
          <w:spacing w:val="0"/>
          <w:sz w:val="28"/>
          <w:szCs w:val="28"/>
          <w:highlight w:val="none"/>
          <w:shd w:val="clear" w:color="auto" w:fill="FFFFFF"/>
          <w:lang w:val="en-US" w:eastAsia="zh-CN"/>
        </w:rPr>
        <w:t>需要</w:t>
      </w:r>
      <w:r>
        <w:rPr>
          <w:rFonts w:hint="eastAsia" w:ascii="仿宋" w:hAnsi="仿宋" w:eastAsia="仿宋" w:cs="仿宋"/>
          <w:i w:val="0"/>
          <w:caps w:val="0"/>
          <w:color w:val="auto"/>
          <w:spacing w:val="0"/>
          <w:sz w:val="28"/>
          <w:szCs w:val="28"/>
          <w:highlight w:val="none"/>
          <w:shd w:val="clear" w:color="auto" w:fill="FFFFFF"/>
        </w:rPr>
        <w:t>的各类</w:t>
      </w:r>
      <w:r>
        <w:rPr>
          <w:rFonts w:hint="eastAsia" w:ascii="仿宋" w:hAnsi="仿宋" w:eastAsia="仿宋" w:cs="仿宋"/>
          <w:i w:val="0"/>
          <w:caps w:val="0"/>
          <w:color w:val="auto"/>
          <w:spacing w:val="0"/>
          <w:sz w:val="28"/>
          <w:szCs w:val="28"/>
          <w:highlight w:val="none"/>
          <w:shd w:val="clear" w:color="auto" w:fill="FFFFFF"/>
          <w:lang w:val="en-US" w:eastAsia="zh-CN"/>
        </w:rPr>
        <w:t>职业技能</w:t>
      </w:r>
      <w:r>
        <w:rPr>
          <w:rFonts w:hint="eastAsia" w:ascii="仿宋" w:hAnsi="仿宋" w:eastAsia="仿宋" w:cs="仿宋"/>
          <w:i w:val="0"/>
          <w:caps w:val="0"/>
          <w:color w:val="auto"/>
          <w:spacing w:val="0"/>
          <w:sz w:val="28"/>
          <w:szCs w:val="28"/>
          <w:highlight w:val="none"/>
          <w:shd w:val="clear" w:color="auto" w:fill="FFFFFF"/>
        </w:rPr>
        <w:t>人才</w:t>
      </w:r>
      <w:r>
        <w:rPr>
          <w:rFonts w:hint="eastAsia" w:ascii="仿宋" w:hAnsi="仿宋" w:eastAsia="仿宋" w:cs="仿宋"/>
          <w:i w:val="0"/>
          <w:caps w:val="0"/>
          <w:color w:val="auto"/>
          <w:spacing w:val="0"/>
          <w:sz w:val="28"/>
          <w:szCs w:val="28"/>
          <w:highlight w:val="none"/>
          <w:shd w:val="clear" w:color="auto" w:fill="FFFFFF"/>
          <w:lang w:val="en-US" w:eastAsia="zh-CN"/>
        </w:rPr>
        <w:t>为根本思想，为促进湖南经济社会高质量发展，实施“三高四新”战略</w:t>
      </w:r>
      <w:r>
        <w:rPr>
          <w:rFonts w:hint="eastAsia" w:ascii="仿宋" w:hAnsi="仿宋" w:eastAsia="仿宋" w:cs="仿宋"/>
          <w:i w:val="0"/>
          <w:caps w:val="0"/>
          <w:color w:val="auto"/>
          <w:spacing w:val="0"/>
          <w:sz w:val="28"/>
          <w:szCs w:val="28"/>
          <w:highlight w:val="none"/>
          <w:shd w:val="clear" w:color="auto" w:fill="FFFFFF"/>
        </w:rPr>
        <w:t>做出应有的贡献。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本会坚持中国共产党的全面领导，根据中国共产党章程的规定，设立中国共产党的组织，开展党的活动，为党组织的活动提供必要条件。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四</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本会登记管理机关</w:t>
      </w:r>
      <w:r>
        <w:rPr>
          <w:rFonts w:hint="eastAsia" w:ascii="仿宋" w:hAnsi="仿宋" w:eastAsia="仿宋" w:cs="仿宋"/>
          <w:i w:val="0"/>
          <w:caps w:val="0"/>
          <w:color w:val="auto"/>
          <w:spacing w:val="0"/>
          <w:sz w:val="28"/>
          <w:szCs w:val="28"/>
          <w:highlight w:val="none"/>
          <w:u w:val="none"/>
          <w:shd w:val="clear" w:color="auto" w:fill="FFFFFF"/>
          <w:lang w:val="en-US" w:eastAsia="zh-CN"/>
        </w:rPr>
        <w:t>是湖南省民政厅。本会接受登记管理机关和政府相关职能部门</w:t>
      </w:r>
      <w:r>
        <w:rPr>
          <w:rFonts w:hint="eastAsia" w:ascii="仿宋" w:hAnsi="仿宋" w:eastAsia="仿宋" w:cs="仿宋"/>
          <w:i w:val="0"/>
          <w:caps w:val="0"/>
          <w:color w:val="auto"/>
          <w:spacing w:val="0"/>
          <w:sz w:val="28"/>
          <w:szCs w:val="28"/>
          <w:highlight w:val="none"/>
          <w:shd w:val="clear" w:color="auto" w:fill="FFFFFF"/>
          <w:lang w:eastAsia="zh-CN"/>
        </w:rPr>
        <w:t>的业务指导和监督管理。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第五条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的住所：</w:t>
      </w:r>
      <w:r>
        <w:rPr>
          <w:rFonts w:hint="eastAsia" w:ascii="仿宋" w:hAnsi="仿宋" w:eastAsia="仿宋" w:cs="仿宋"/>
          <w:i w:val="0"/>
          <w:caps w:val="0"/>
          <w:color w:val="auto"/>
          <w:spacing w:val="0"/>
          <w:sz w:val="28"/>
          <w:szCs w:val="28"/>
          <w:highlight w:val="none"/>
          <w:u w:val="single"/>
          <w:shd w:val="clear" w:color="auto" w:fill="FFFFFF"/>
          <w:lang w:val="en-US" w:eastAsia="zh-CN"/>
        </w:rPr>
        <w:t>湖南省长沙市岳麓区咸嘉湖街道金星南路300号公园道5楼</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第二章  业务范围</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的业务范围：</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right="0" w:rightChars="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一</w:t>
      </w:r>
      <w:r>
        <w:rPr>
          <w:rFonts w:hint="eastAsia" w:ascii="仿宋" w:hAnsi="仿宋" w:eastAsia="仿宋" w:cs="仿宋"/>
          <w:i w:val="0"/>
          <w:caps w:val="0"/>
          <w:color w:val="auto"/>
          <w:spacing w:val="0"/>
          <w:sz w:val="28"/>
          <w:szCs w:val="28"/>
          <w:highlight w:val="none"/>
          <w:shd w:val="clear" w:color="auto" w:fill="FFFFFF"/>
          <w:lang w:eastAsia="zh-CN"/>
        </w:rPr>
        <w:t>）贯彻实施国家有关职业培训的法律法规和方针政策，开展职业培训、</w:t>
      </w:r>
      <w:r>
        <w:rPr>
          <w:rFonts w:hint="eastAsia" w:ascii="仿宋" w:hAnsi="仿宋" w:eastAsia="仿宋" w:cs="仿宋"/>
          <w:i w:val="0"/>
          <w:caps w:val="0"/>
          <w:color w:val="auto"/>
          <w:spacing w:val="0"/>
          <w:sz w:val="28"/>
          <w:szCs w:val="28"/>
          <w:highlight w:val="none"/>
          <w:shd w:val="clear" w:color="auto" w:fill="FFFFFF"/>
          <w:lang w:val="en-US" w:eastAsia="zh-CN"/>
        </w:rPr>
        <w:t>职业</w:t>
      </w:r>
      <w:r>
        <w:rPr>
          <w:rFonts w:hint="eastAsia" w:ascii="仿宋" w:hAnsi="仿宋" w:eastAsia="仿宋" w:cs="仿宋"/>
          <w:i w:val="0"/>
          <w:caps w:val="0"/>
          <w:color w:val="auto"/>
          <w:spacing w:val="0"/>
          <w:sz w:val="28"/>
          <w:szCs w:val="28"/>
          <w:highlight w:val="none"/>
          <w:shd w:val="clear" w:color="auto" w:fill="FFFFFF"/>
          <w:lang w:eastAsia="zh-CN"/>
        </w:rPr>
        <w:t>教育、职业技能鉴定、职业技能等级评价、职业技能竞赛、高技能人才培养、教师和专家队伍建设、学术研讨。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二</w:t>
      </w:r>
      <w:r>
        <w:rPr>
          <w:rFonts w:hint="eastAsia" w:ascii="仿宋" w:hAnsi="仿宋" w:eastAsia="仿宋" w:cs="仿宋"/>
          <w:i w:val="0"/>
          <w:caps w:val="0"/>
          <w:color w:val="auto"/>
          <w:spacing w:val="0"/>
          <w:sz w:val="28"/>
          <w:szCs w:val="28"/>
          <w:highlight w:val="none"/>
          <w:shd w:val="clear" w:color="auto" w:fill="FFFFFF"/>
        </w:rPr>
        <w:t>）组织进行行业调查政策与理论研究，向有关部门提交有关本行业的调查报告，全面</w:t>
      </w:r>
      <w:r>
        <w:rPr>
          <w:rFonts w:hint="eastAsia" w:ascii="仿宋" w:hAnsi="仿宋" w:eastAsia="仿宋" w:cs="仿宋"/>
          <w:i w:val="0"/>
          <w:caps w:val="0"/>
          <w:color w:val="auto"/>
          <w:spacing w:val="0"/>
          <w:sz w:val="28"/>
          <w:szCs w:val="28"/>
          <w:highlight w:val="none"/>
          <w:shd w:val="clear" w:color="auto" w:fill="FFFFFF"/>
          <w:lang w:eastAsia="zh-CN"/>
        </w:rPr>
        <w:t>反映</w:t>
      </w:r>
      <w:r>
        <w:rPr>
          <w:rFonts w:hint="eastAsia" w:ascii="仿宋" w:hAnsi="仿宋" w:eastAsia="仿宋" w:cs="仿宋"/>
          <w:i w:val="0"/>
          <w:caps w:val="0"/>
          <w:color w:val="auto"/>
          <w:spacing w:val="0"/>
          <w:sz w:val="28"/>
          <w:szCs w:val="28"/>
          <w:highlight w:val="none"/>
          <w:shd w:val="clear" w:color="auto" w:fill="FFFFFF"/>
        </w:rPr>
        <w:t>本行业存在的发展情况、存在的问题及建议。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三</w:t>
      </w:r>
      <w:r>
        <w:rPr>
          <w:rFonts w:hint="eastAsia" w:ascii="仿宋" w:hAnsi="仿宋" w:eastAsia="仿宋" w:cs="仿宋"/>
          <w:i w:val="0"/>
          <w:caps w:val="0"/>
          <w:color w:val="auto"/>
          <w:spacing w:val="0"/>
          <w:sz w:val="28"/>
          <w:szCs w:val="28"/>
          <w:highlight w:val="none"/>
          <w:shd w:val="clear" w:color="auto" w:fill="FFFFFF"/>
        </w:rPr>
        <w:t>）协助政府主管部门开展有关行业标准的制定、资质审核、市场准入资格认证、人员培训、项目论证等工作，接受政府主管部门授权或委托的其它工作。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四</w:t>
      </w:r>
      <w:r>
        <w:rPr>
          <w:rFonts w:hint="eastAsia" w:ascii="仿宋" w:hAnsi="仿宋" w:eastAsia="仿宋" w:cs="仿宋"/>
          <w:i w:val="0"/>
          <w:caps w:val="0"/>
          <w:color w:val="auto"/>
          <w:spacing w:val="0"/>
          <w:sz w:val="28"/>
          <w:szCs w:val="28"/>
          <w:highlight w:val="none"/>
          <w:shd w:val="clear" w:color="auto" w:fill="FFFFFF"/>
        </w:rPr>
        <w:t>）接受社会和单位的委托提供职业</w:t>
      </w:r>
      <w:r>
        <w:rPr>
          <w:rFonts w:hint="eastAsia" w:ascii="仿宋" w:hAnsi="仿宋" w:eastAsia="仿宋" w:cs="仿宋"/>
          <w:i w:val="0"/>
          <w:caps w:val="0"/>
          <w:color w:val="auto"/>
          <w:spacing w:val="0"/>
          <w:sz w:val="28"/>
          <w:szCs w:val="28"/>
          <w:highlight w:val="none"/>
          <w:shd w:val="clear" w:color="auto" w:fill="FFFFFF"/>
          <w:lang w:eastAsia="zh-CN"/>
        </w:rPr>
        <w:t>技能</w:t>
      </w:r>
      <w:r>
        <w:rPr>
          <w:rFonts w:hint="eastAsia" w:ascii="仿宋" w:hAnsi="仿宋" w:eastAsia="仿宋" w:cs="仿宋"/>
          <w:i w:val="0"/>
          <w:caps w:val="0"/>
          <w:color w:val="auto"/>
          <w:spacing w:val="0"/>
          <w:sz w:val="28"/>
          <w:szCs w:val="28"/>
          <w:highlight w:val="none"/>
          <w:shd w:val="clear" w:color="auto" w:fill="FFFFFF"/>
        </w:rPr>
        <w:t>方面的培训及咨询等服务。</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五</w:t>
      </w:r>
      <w:r>
        <w:rPr>
          <w:rFonts w:hint="eastAsia" w:ascii="仿宋" w:hAnsi="仿宋" w:eastAsia="仿宋" w:cs="仿宋"/>
          <w:i w:val="0"/>
          <w:caps w:val="0"/>
          <w:color w:val="auto"/>
          <w:spacing w:val="0"/>
          <w:sz w:val="28"/>
          <w:szCs w:val="28"/>
          <w:highlight w:val="none"/>
          <w:shd w:val="clear" w:color="auto" w:fill="FFFFFF"/>
        </w:rPr>
        <w:t>）调解内部纠纷，维护会员的合法权益，反映会员的意见要求。加强同行业合作，促进会员间信息交流与合作。推行行业标准实施，建立规范会员的自律机制，促进会员诚信服务、公平竞争。</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（六）开展</w:t>
      </w:r>
      <w:r>
        <w:rPr>
          <w:rFonts w:hint="eastAsia" w:ascii="仿宋" w:hAnsi="仿宋" w:eastAsia="仿宋" w:cs="仿宋"/>
          <w:i w:val="0"/>
          <w:caps w:val="0"/>
          <w:color w:val="auto"/>
          <w:spacing w:val="0"/>
          <w:sz w:val="28"/>
          <w:szCs w:val="28"/>
          <w:highlight w:val="none"/>
          <w:shd w:val="clear" w:color="auto" w:fill="FFFFFF"/>
          <w:lang w:eastAsia="zh-CN"/>
        </w:rPr>
        <w:t>职业技能</w:t>
      </w:r>
      <w:r>
        <w:rPr>
          <w:rFonts w:hint="eastAsia" w:ascii="仿宋" w:hAnsi="仿宋" w:eastAsia="仿宋" w:cs="仿宋"/>
          <w:i w:val="0"/>
          <w:caps w:val="0"/>
          <w:color w:val="auto"/>
          <w:spacing w:val="0"/>
          <w:sz w:val="28"/>
          <w:szCs w:val="28"/>
          <w:highlight w:val="none"/>
          <w:shd w:val="clear" w:color="auto" w:fill="FFFFFF"/>
        </w:rPr>
        <w:t>行业培训宣传教育，面向会员单位组织开展大型论坛、教学教研</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提高</w:t>
      </w:r>
      <w:r>
        <w:rPr>
          <w:rFonts w:hint="eastAsia" w:ascii="仿宋" w:hAnsi="仿宋" w:eastAsia="仿宋" w:cs="仿宋"/>
          <w:i w:val="0"/>
          <w:caps w:val="0"/>
          <w:color w:val="auto"/>
          <w:spacing w:val="0"/>
          <w:sz w:val="28"/>
          <w:szCs w:val="28"/>
          <w:highlight w:val="none"/>
          <w:shd w:val="clear" w:color="auto" w:fill="FFFFFF"/>
          <w:lang w:val="en-US" w:eastAsia="zh-CN"/>
        </w:rPr>
        <w:t>职业</w:t>
      </w:r>
      <w:r>
        <w:rPr>
          <w:rFonts w:hint="eastAsia" w:ascii="仿宋" w:hAnsi="仿宋" w:eastAsia="仿宋" w:cs="仿宋"/>
          <w:i w:val="0"/>
          <w:caps w:val="0"/>
          <w:color w:val="auto"/>
          <w:spacing w:val="0"/>
          <w:sz w:val="28"/>
          <w:szCs w:val="28"/>
          <w:highlight w:val="none"/>
          <w:shd w:val="clear" w:color="auto" w:fill="FFFFFF"/>
        </w:rPr>
        <w:t>培训行业的服务水平。</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业务范围中属于法律法规规章规定须经批准的事项，依法经批准后开展。</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第三章  会员</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第七条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的会员为单位会员</w:t>
      </w:r>
      <w:r>
        <w:rPr>
          <w:rFonts w:hint="eastAsia" w:ascii="仿宋" w:hAnsi="仿宋" w:eastAsia="仿宋" w:cs="仿宋"/>
          <w:i w:val="0"/>
          <w:caps w:val="0"/>
          <w:color w:val="auto"/>
          <w:spacing w:val="0"/>
          <w:sz w:val="28"/>
          <w:szCs w:val="28"/>
          <w:highlight w:val="none"/>
          <w:shd w:val="clear" w:color="auto" w:fill="FFFFFF"/>
          <w:lang w:val="en-US" w:eastAsia="zh-CN"/>
        </w:rPr>
        <w:t>和</w:t>
      </w:r>
      <w:r>
        <w:rPr>
          <w:rFonts w:hint="eastAsia" w:ascii="仿宋" w:hAnsi="仿宋" w:eastAsia="仿宋" w:cs="仿宋"/>
          <w:i w:val="0"/>
          <w:caps w:val="0"/>
          <w:color w:val="auto"/>
          <w:spacing w:val="0"/>
          <w:sz w:val="28"/>
          <w:szCs w:val="28"/>
          <w:highlight w:val="none"/>
          <w:shd w:val="clear" w:color="auto" w:fill="FFFFFF"/>
          <w:lang w:eastAsia="zh-CN"/>
        </w:rPr>
        <w:t>个人会员</w:t>
      </w:r>
      <w:r>
        <w:rPr>
          <w:rFonts w:hint="eastAsia" w:ascii="仿宋" w:hAnsi="仿宋" w:eastAsia="仿宋" w:cs="仿宋"/>
          <w:i w:val="0"/>
          <w:caps w:val="0"/>
          <w:color w:val="auto"/>
          <w:spacing w:val="0"/>
          <w:sz w:val="28"/>
          <w:szCs w:val="28"/>
          <w:highlight w:val="none"/>
          <w:shd w:val="clear" w:color="auto" w:fill="FFFFFF"/>
          <w:lang w:val="en-US" w:eastAsia="zh-CN"/>
        </w:rPr>
        <w:t>制</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第八条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申请加入</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的会员，必须具备下列条件：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（一）拥护</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的章程；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（二）有加入</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的意愿；</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（三）在</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的业务（行业、学科）领域内具有一定的影响；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（四）关心</w:t>
      </w:r>
      <w:r>
        <w:rPr>
          <w:rFonts w:hint="eastAsia" w:ascii="仿宋" w:hAnsi="仿宋" w:eastAsia="仿宋" w:cs="仿宋"/>
          <w:i w:val="0"/>
          <w:caps w:val="0"/>
          <w:color w:val="auto"/>
          <w:spacing w:val="0"/>
          <w:sz w:val="28"/>
          <w:szCs w:val="28"/>
          <w:highlight w:val="none"/>
          <w:shd w:val="clear" w:color="auto" w:fill="FFFFFF"/>
          <w:lang w:eastAsia="zh-CN"/>
        </w:rPr>
        <w:t>职业技能</w:t>
      </w:r>
      <w:r>
        <w:rPr>
          <w:rFonts w:hint="eastAsia" w:ascii="仿宋" w:hAnsi="仿宋" w:eastAsia="仿宋" w:cs="仿宋"/>
          <w:i w:val="0"/>
          <w:caps w:val="0"/>
          <w:color w:val="auto"/>
          <w:spacing w:val="0"/>
          <w:sz w:val="28"/>
          <w:szCs w:val="28"/>
          <w:highlight w:val="none"/>
          <w:shd w:val="clear" w:color="auto" w:fill="FFFFFF"/>
        </w:rPr>
        <w:t>培训事业发展，愿意参与</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组织的相关活动。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第九条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会员入会的程序是：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（一）提交入会申请书；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（二）经理事会讨论通过；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三</w:t>
      </w:r>
      <w:r>
        <w:rPr>
          <w:rFonts w:hint="eastAsia" w:ascii="仿宋" w:hAnsi="仿宋" w:eastAsia="仿宋" w:cs="仿宋"/>
          <w:i w:val="0"/>
          <w:caps w:val="0"/>
          <w:color w:val="auto"/>
          <w:spacing w:val="0"/>
          <w:sz w:val="28"/>
          <w:szCs w:val="28"/>
          <w:highlight w:val="none"/>
          <w:shd w:val="clear" w:color="auto" w:fill="FFFFFF"/>
        </w:rPr>
        <w:t>）由</w:t>
      </w:r>
      <w:r>
        <w:rPr>
          <w:rFonts w:hint="eastAsia" w:ascii="仿宋" w:hAnsi="仿宋" w:eastAsia="仿宋" w:cs="仿宋"/>
          <w:i w:val="0"/>
          <w:caps w:val="0"/>
          <w:color w:val="auto"/>
          <w:spacing w:val="0"/>
          <w:sz w:val="28"/>
          <w:szCs w:val="28"/>
          <w:highlight w:val="none"/>
          <w:shd w:val="clear" w:color="auto" w:fill="FFFFFF"/>
          <w:lang w:val="en-US" w:eastAsia="zh-CN"/>
        </w:rPr>
        <w:t>本</w:t>
      </w:r>
      <w:r>
        <w:rPr>
          <w:rFonts w:hint="eastAsia" w:ascii="仿宋" w:hAnsi="仿宋" w:eastAsia="仿宋" w:cs="仿宋"/>
          <w:i w:val="0"/>
          <w:caps w:val="0"/>
          <w:color w:val="auto"/>
          <w:spacing w:val="0"/>
          <w:sz w:val="28"/>
          <w:szCs w:val="28"/>
          <w:highlight w:val="none"/>
          <w:shd w:val="clear" w:color="auto" w:fill="FFFFFF"/>
        </w:rPr>
        <w:t>会授权的机构发给会员证</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并予以公告</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会员享有下列权利：</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的选举权、被选举权和表决权；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（二）参加</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的活动</w:t>
      </w:r>
      <w:r>
        <w:rPr>
          <w:rFonts w:hint="eastAsia" w:ascii="仿宋" w:hAnsi="仿宋" w:eastAsia="仿宋" w:cs="仿宋"/>
          <w:i w:val="0"/>
          <w:caps w:val="0"/>
          <w:color w:val="auto"/>
          <w:spacing w:val="0"/>
          <w:sz w:val="28"/>
          <w:szCs w:val="28"/>
          <w:highlight w:val="none"/>
          <w:shd w:val="clear" w:color="auto" w:fill="FFFFFF"/>
          <w:lang w:eastAsia="zh-CN"/>
        </w:rPr>
        <w:t>并</w:t>
      </w:r>
      <w:r>
        <w:rPr>
          <w:rFonts w:hint="eastAsia" w:ascii="仿宋" w:hAnsi="仿宋" w:eastAsia="仿宋" w:cs="仿宋"/>
          <w:i w:val="0"/>
          <w:caps w:val="0"/>
          <w:color w:val="auto"/>
          <w:spacing w:val="0"/>
          <w:sz w:val="28"/>
          <w:szCs w:val="28"/>
          <w:highlight w:val="none"/>
          <w:shd w:val="clear" w:color="auto" w:fill="FFFFFF"/>
        </w:rPr>
        <w:t>获得</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服务的优先权；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三</w:t>
      </w:r>
      <w:r>
        <w:rPr>
          <w:rFonts w:hint="eastAsia" w:ascii="仿宋" w:hAnsi="仿宋" w:eastAsia="仿宋" w:cs="仿宋"/>
          <w:i w:val="0"/>
          <w:caps w:val="0"/>
          <w:color w:val="auto"/>
          <w:spacing w:val="0"/>
          <w:sz w:val="28"/>
          <w:szCs w:val="28"/>
          <w:highlight w:val="none"/>
          <w:shd w:val="clear" w:color="auto" w:fill="FFFFFF"/>
        </w:rPr>
        <w:t>）对</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工作的</w:t>
      </w:r>
      <w:r>
        <w:rPr>
          <w:rFonts w:hint="eastAsia" w:ascii="仿宋" w:hAnsi="仿宋" w:eastAsia="仿宋" w:cs="仿宋"/>
          <w:i w:val="0"/>
          <w:caps w:val="0"/>
          <w:color w:val="auto"/>
          <w:spacing w:val="0"/>
          <w:sz w:val="28"/>
          <w:szCs w:val="28"/>
          <w:highlight w:val="none"/>
          <w:shd w:val="clear" w:color="auto" w:fill="FFFFFF"/>
          <w:lang w:eastAsia="zh-CN"/>
        </w:rPr>
        <w:t>知情权、</w:t>
      </w:r>
      <w:r>
        <w:rPr>
          <w:rFonts w:hint="eastAsia" w:ascii="仿宋" w:hAnsi="仿宋" w:eastAsia="仿宋" w:cs="仿宋"/>
          <w:i w:val="0"/>
          <w:caps w:val="0"/>
          <w:color w:val="auto"/>
          <w:spacing w:val="0"/>
          <w:sz w:val="28"/>
          <w:szCs w:val="28"/>
          <w:highlight w:val="none"/>
          <w:shd w:val="clear" w:color="auto" w:fill="FFFFFF"/>
        </w:rPr>
        <w:t>建议权和监督权；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四</w:t>
      </w:r>
      <w:r>
        <w:rPr>
          <w:rFonts w:hint="eastAsia" w:ascii="仿宋" w:hAnsi="仿宋" w:eastAsia="仿宋" w:cs="仿宋"/>
          <w:i w:val="0"/>
          <w:caps w:val="0"/>
          <w:color w:val="auto"/>
          <w:spacing w:val="0"/>
          <w:sz w:val="28"/>
          <w:szCs w:val="28"/>
          <w:highlight w:val="none"/>
          <w:shd w:val="clear" w:color="auto" w:fill="FFFFFF"/>
        </w:rPr>
        <w:t>）入会自愿、退会自由</w:t>
      </w:r>
      <w:r>
        <w:rPr>
          <w:rFonts w:hint="eastAsia" w:ascii="仿宋" w:hAnsi="仿宋" w:eastAsia="仿宋" w:cs="仿宋"/>
          <w:i w:val="0"/>
          <w:caps w:val="0"/>
          <w:color w:val="auto"/>
          <w:spacing w:val="0"/>
          <w:sz w:val="28"/>
          <w:szCs w:val="28"/>
          <w:highlight w:val="none"/>
          <w:shd w:val="clear" w:color="auto" w:fill="FFFFFF"/>
          <w:lang w:eastAsia="zh-CN"/>
        </w:rPr>
        <w:t>，并办理入、退会手续</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五</w:t>
      </w:r>
      <w:r>
        <w:rPr>
          <w:rFonts w:hint="eastAsia" w:ascii="仿宋" w:hAnsi="仿宋" w:eastAsia="仿宋" w:cs="仿宋"/>
          <w:i w:val="0"/>
          <w:caps w:val="0"/>
          <w:color w:val="auto"/>
          <w:spacing w:val="0"/>
          <w:sz w:val="28"/>
          <w:szCs w:val="28"/>
          <w:highlight w:val="none"/>
          <w:shd w:val="clear" w:color="auto" w:fill="FFFFFF"/>
        </w:rPr>
        <w:t>）优先获得</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编印的书刊、信息资料。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第十一条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会员履行下列义务：</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rPr>
        <w:t>（一）遵守本会的章程和各项规定</w:t>
      </w:r>
      <w:r>
        <w:rPr>
          <w:rFonts w:hint="eastAsia" w:ascii="仿宋" w:hAnsi="仿宋" w:eastAsia="仿宋" w:cs="仿宋"/>
          <w:i w:val="0"/>
          <w:caps w:val="0"/>
          <w:color w:val="auto"/>
          <w:spacing w:val="0"/>
          <w:sz w:val="28"/>
          <w:szCs w:val="28"/>
          <w:highlight w:val="none"/>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lang w:eastAsia="zh-CN"/>
        </w:rPr>
        <w:t>（二）</w:t>
      </w:r>
      <w:r>
        <w:rPr>
          <w:rFonts w:hint="eastAsia" w:ascii="仿宋" w:hAnsi="仿宋" w:eastAsia="仿宋" w:cs="仿宋"/>
          <w:i w:val="0"/>
          <w:caps w:val="0"/>
          <w:color w:val="auto"/>
          <w:spacing w:val="0"/>
          <w:sz w:val="28"/>
          <w:szCs w:val="28"/>
          <w:highlight w:val="none"/>
          <w:shd w:val="clear" w:color="auto" w:fill="FFFFFF"/>
        </w:rPr>
        <w:t>执行</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的决议；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三</w:t>
      </w:r>
      <w:r>
        <w:rPr>
          <w:rFonts w:hint="eastAsia" w:ascii="仿宋" w:hAnsi="仿宋" w:eastAsia="仿宋" w:cs="仿宋"/>
          <w:i w:val="0"/>
          <w:caps w:val="0"/>
          <w:color w:val="auto"/>
          <w:spacing w:val="0"/>
          <w:sz w:val="28"/>
          <w:szCs w:val="28"/>
          <w:highlight w:val="none"/>
          <w:shd w:val="clear" w:color="auto" w:fill="FFFFFF"/>
        </w:rPr>
        <w:t>）维护</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合法权益；</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四</w:t>
      </w:r>
      <w:r>
        <w:rPr>
          <w:rFonts w:hint="eastAsia" w:ascii="仿宋" w:hAnsi="仿宋" w:eastAsia="仿宋" w:cs="仿宋"/>
          <w:i w:val="0"/>
          <w:caps w:val="0"/>
          <w:color w:val="auto"/>
          <w:spacing w:val="0"/>
          <w:sz w:val="28"/>
          <w:szCs w:val="28"/>
          <w:highlight w:val="none"/>
          <w:shd w:val="clear" w:color="auto" w:fill="FFFFFF"/>
        </w:rPr>
        <w:t>）完成</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交办的工作；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五</w:t>
      </w:r>
      <w:r>
        <w:rPr>
          <w:rFonts w:hint="eastAsia" w:ascii="仿宋" w:hAnsi="仿宋" w:eastAsia="仿宋" w:cs="仿宋"/>
          <w:i w:val="0"/>
          <w:caps w:val="0"/>
          <w:color w:val="auto"/>
          <w:spacing w:val="0"/>
          <w:sz w:val="28"/>
          <w:szCs w:val="28"/>
          <w:highlight w:val="none"/>
          <w:shd w:val="clear" w:color="auto" w:fill="FFFFFF"/>
        </w:rPr>
        <w:t>）按规定交纳会费；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六</w:t>
      </w:r>
      <w:r>
        <w:rPr>
          <w:rFonts w:hint="eastAsia" w:ascii="仿宋" w:hAnsi="仿宋" w:eastAsia="仿宋" w:cs="仿宋"/>
          <w:i w:val="0"/>
          <w:caps w:val="0"/>
          <w:color w:val="auto"/>
          <w:spacing w:val="0"/>
          <w:sz w:val="28"/>
          <w:szCs w:val="28"/>
          <w:highlight w:val="none"/>
          <w:shd w:val="clear" w:color="auto" w:fill="FFFFFF"/>
        </w:rPr>
        <w:t>）向</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反映情况，提供有关资料。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二</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会员退会应书面通知</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，并交回会员证。会员如果1年不交纳会费或不参加</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活动的，视为自动退会。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三</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会员如有严重违反本章程的行为，经理事会表决通过，予以除名。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第四章  组织机构和负责人产生、罢免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四</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的最高权力机构是会员大会，会员大会的职权是：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（一）制定和修改章程；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（二）选举和罢免理事、监事，</w:t>
      </w:r>
      <w:r>
        <w:rPr>
          <w:rFonts w:hint="eastAsia" w:ascii="仿宋" w:hAnsi="仿宋" w:eastAsia="仿宋" w:cs="仿宋"/>
          <w:i w:val="0"/>
          <w:caps w:val="0"/>
          <w:color w:val="auto"/>
          <w:spacing w:val="0"/>
          <w:sz w:val="28"/>
          <w:szCs w:val="28"/>
          <w:highlight w:val="none"/>
          <w:shd w:val="clear" w:color="auto" w:fill="FFFFFF"/>
          <w:lang w:eastAsia="zh-CN"/>
        </w:rPr>
        <w:t>决定会费标准</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rPr>
        <w:t>（三）</w:t>
      </w:r>
      <w:r>
        <w:rPr>
          <w:rFonts w:hint="eastAsia" w:ascii="仿宋" w:hAnsi="仿宋" w:eastAsia="仿宋" w:cs="仿宋"/>
          <w:i w:val="0"/>
          <w:caps w:val="0"/>
          <w:color w:val="auto"/>
          <w:spacing w:val="0"/>
          <w:sz w:val="28"/>
          <w:szCs w:val="28"/>
          <w:highlight w:val="none"/>
          <w:shd w:val="clear" w:color="auto" w:fill="FFFFFF"/>
          <w:lang w:eastAsia="zh-CN"/>
        </w:rPr>
        <w:t>决定本会的工作目标和发展规划；</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（四）</w:t>
      </w:r>
      <w:r>
        <w:rPr>
          <w:rFonts w:hint="eastAsia" w:ascii="仿宋" w:hAnsi="仿宋" w:eastAsia="仿宋" w:cs="仿宋"/>
          <w:i w:val="0"/>
          <w:caps w:val="0"/>
          <w:color w:val="auto"/>
          <w:spacing w:val="0"/>
          <w:sz w:val="28"/>
          <w:szCs w:val="28"/>
          <w:highlight w:val="none"/>
          <w:shd w:val="clear" w:color="auto" w:fill="FFFFFF"/>
        </w:rPr>
        <w:t>审议理事会的工作报告和财务报告；</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五）制定会费标准；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六</w:t>
      </w:r>
      <w:r>
        <w:rPr>
          <w:rFonts w:hint="eastAsia" w:ascii="仿宋" w:hAnsi="仿宋" w:eastAsia="仿宋" w:cs="仿宋"/>
          <w:i w:val="0"/>
          <w:caps w:val="0"/>
          <w:color w:val="auto"/>
          <w:spacing w:val="0"/>
          <w:sz w:val="28"/>
          <w:szCs w:val="28"/>
          <w:highlight w:val="none"/>
          <w:shd w:val="clear" w:color="auto" w:fill="FFFFFF"/>
        </w:rPr>
        <w:t>）决定终止事宜；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七</w:t>
      </w:r>
      <w:r>
        <w:rPr>
          <w:rFonts w:hint="eastAsia" w:ascii="仿宋" w:hAnsi="仿宋" w:eastAsia="仿宋" w:cs="仿宋"/>
          <w:i w:val="0"/>
          <w:caps w:val="0"/>
          <w:color w:val="auto"/>
          <w:spacing w:val="0"/>
          <w:sz w:val="28"/>
          <w:szCs w:val="28"/>
          <w:highlight w:val="none"/>
          <w:shd w:val="clear" w:color="auto" w:fill="FFFFFF"/>
        </w:rPr>
        <w:t>）决定其他重大事宜。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五</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会员大会每年召开一次。须有2/3以上的会员出席方能召开，其决议须经到会会员半数以上表决通过方能生效，本会选举实行无记名投票方式。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六</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会员大会每届任期</w:t>
      </w:r>
      <w:r>
        <w:rPr>
          <w:rFonts w:hint="eastAsia" w:ascii="仿宋" w:hAnsi="仿宋" w:eastAsia="仿宋" w:cs="仿宋"/>
          <w:i w:val="0"/>
          <w:caps w:val="0"/>
          <w:color w:val="auto"/>
          <w:spacing w:val="0"/>
          <w:sz w:val="28"/>
          <w:szCs w:val="28"/>
          <w:highlight w:val="none"/>
          <w:shd w:val="clear" w:color="auto" w:fill="FFFFFF"/>
          <w:lang w:val="en-US" w:eastAsia="zh-CN"/>
        </w:rPr>
        <w:t>5</w:t>
      </w:r>
      <w:r>
        <w:rPr>
          <w:rFonts w:hint="eastAsia" w:ascii="仿宋" w:hAnsi="仿宋" w:eastAsia="仿宋" w:cs="仿宋"/>
          <w:i w:val="0"/>
          <w:caps w:val="0"/>
          <w:color w:val="auto"/>
          <w:spacing w:val="0"/>
          <w:sz w:val="28"/>
          <w:szCs w:val="28"/>
          <w:highlight w:val="none"/>
          <w:shd w:val="clear" w:color="auto" w:fill="FFFFFF"/>
        </w:rPr>
        <w:t>年。因特殊情况需提前或延期</w:t>
      </w:r>
      <w:r>
        <w:rPr>
          <w:rFonts w:hint="eastAsia" w:ascii="仿宋" w:hAnsi="仿宋" w:eastAsia="仿宋" w:cs="仿宋"/>
          <w:i w:val="0"/>
          <w:caps w:val="0"/>
          <w:color w:val="auto"/>
          <w:spacing w:val="0"/>
          <w:sz w:val="28"/>
          <w:szCs w:val="28"/>
          <w:highlight w:val="none"/>
          <w:shd w:val="clear" w:color="auto" w:fill="FFFFFF"/>
          <w:lang w:eastAsia="zh-CN"/>
        </w:rPr>
        <w:t>换届</w:t>
      </w:r>
      <w:r>
        <w:rPr>
          <w:rFonts w:hint="eastAsia" w:ascii="仿宋" w:hAnsi="仿宋" w:eastAsia="仿宋" w:cs="仿宋"/>
          <w:i w:val="0"/>
          <w:caps w:val="0"/>
          <w:color w:val="auto"/>
          <w:spacing w:val="0"/>
          <w:sz w:val="28"/>
          <w:szCs w:val="28"/>
          <w:highlight w:val="none"/>
          <w:shd w:val="clear" w:color="auto" w:fill="FFFFFF"/>
        </w:rPr>
        <w:t>的，须由理事会表决通过，并经</w:t>
      </w:r>
      <w:r>
        <w:rPr>
          <w:rFonts w:hint="eastAsia" w:ascii="仿宋" w:hAnsi="仿宋" w:eastAsia="仿宋" w:cs="仿宋"/>
          <w:i w:val="0"/>
          <w:caps w:val="0"/>
          <w:color w:val="auto"/>
          <w:spacing w:val="0"/>
          <w:sz w:val="28"/>
          <w:szCs w:val="28"/>
          <w:highlight w:val="none"/>
          <w:shd w:val="clear" w:color="auto" w:fill="FFFFFF"/>
          <w:lang w:eastAsia="zh-CN"/>
        </w:rPr>
        <w:t>社团登记管理机关</w:t>
      </w:r>
      <w:r>
        <w:rPr>
          <w:rFonts w:hint="eastAsia" w:ascii="仿宋" w:hAnsi="仿宋" w:eastAsia="仿宋" w:cs="仿宋"/>
          <w:i w:val="0"/>
          <w:caps w:val="0"/>
          <w:color w:val="auto"/>
          <w:spacing w:val="0"/>
          <w:sz w:val="28"/>
          <w:szCs w:val="28"/>
          <w:highlight w:val="none"/>
          <w:shd w:val="clear" w:color="auto" w:fill="FFFFFF"/>
        </w:rPr>
        <w:t>批准同意。但延期换届最长不超过1年。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七</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理事会是会员大会的执行机构，在闭会期间领导</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开展日常工作，对会员大会负责。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第十</w:t>
      </w:r>
      <w:r>
        <w:rPr>
          <w:rFonts w:hint="eastAsia" w:ascii="仿宋" w:hAnsi="仿宋" w:eastAsia="仿宋" w:cs="仿宋"/>
          <w:b/>
          <w:bCs w:val="0"/>
          <w:i w:val="0"/>
          <w:caps w:val="0"/>
          <w:color w:val="auto"/>
          <w:spacing w:val="0"/>
          <w:sz w:val="28"/>
          <w:szCs w:val="28"/>
          <w:highlight w:val="none"/>
          <w:shd w:val="clear" w:color="auto" w:fill="FFFFFF"/>
          <w:lang w:eastAsia="zh-CN"/>
        </w:rPr>
        <w:t>八</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理事会的职权是：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（一）执行会员大会的决议；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（二）选举和罢免理事长、副理事长</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秘书长、</w:t>
      </w:r>
      <w:r>
        <w:rPr>
          <w:rFonts w:hint="eastAsia" w:ascii="仿宋" w:hAnsi="仿宋" w:eastAsia="仿宋" w:cs="仿宋"/>
          <w:i w:val="0"/>
          <w:caps w:val="0"/>
          <w:color w:val="auto"/>
          <w:spacing w:val="0"/>
          <w:sz w:val="28"/>
          <w:szCs w:val="28"/>
          <w:highlight w:val="none"/>
          <w:shd w:val="clear" w:color="auto" w:fill="FFFFFF"/>
          <w:lang w:eastAsia="zh-CN"/>
        </w:rPr>
        <w:t>常务理事</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（三）筹备召开会员大会</w:t>
      </w:r>
      <w:r>
        <w:rPr>
          <w:rFonts w:hint="eastAsia" w:ascii="仿宋" w:hAnsi="仿宋" w:eastAsia="仿宋" w:cs="仿宋"/>
          <w:i w:val="0"/>
          <w:caps w:val="0"/>
          <w:color w:val="auto"/>
          <w:spacing w:val="0"/>
          <w:sz w:val="28"/>
          <w:szCs w:val="28"/>
          <w:highlight w:val="none"/>
          <w:shd w:val="clear" w:color="auto" w:fill="FFFFFF"/>
          <w:lang w:eastAsia="zh-CN"/>
        </w:rPr>
        <w:t>，负责换届选举工作</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（四）向会员大会报告工作和财务状况；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（五）决定会员的吸收或除名；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（六）决定设立办事机构、分支机构、代表机构和实体机构；</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（七）决定副秘书长和</w:t>
      </w:r>
      <w:r>
        <w:rPr>
          <w:rFonts w:hint="eastAsia" w:ascii="仿宋" w:hAnsi="仿宋" w:eastAsia="仿宋" w:cs="仿宋"/>
          <w:i w:val="0"/>
          <w:caps w:val="0"/>
          <w:color w:val="auto"/>
          <w:spacing w:val="0"/>
          <w:sz w:val="28"/>
          <w:szCs w:val="28"/>
          <w:highlight w:val="none"/>
          <w:shd w:val="clear" w:color="auto" w:fill="FFFFFF"/>
          <w:lang w:eastAsia="zh-CN"/>
        </w:rPr>
        <w:t>各</w:t>
      </w:r>
      <w:r>
        <w:rPr>
          <w:rFonts w:hint="eastAsia" w:ascii="仿宋" w:hAnsi="仿宋" w:eastAsia="仿宋" w:cs="仿宋"/>
          <w:i w:val="0"/>
          <w:caps w:val="0"/>
          <w:color w:val="auto"/>
          <w:spacing w:val="0"/>
          <w:sz w:val="28"/>
          <w:szCs w:val="28"/>
          <w:highlight w:val="none"/>
          <w:shd w:val="clear" w:color="auto" w:fill="FFFFFF"/>
        </w:rPr>
        <w:t>机构</w:t>
      </w:r>
      <w:r>
        <w:rPr>
          <w:rFonts w:hint="eastAsia" w:ascii="仿宋" w:hAnsi="仿宋" w:eastAsia="仿宋" w:cs="仿宋"/>
          <w:i w:val="0"/>
          <w:caps w:val="0"/>
          <w:color w:val="auto"/>
          <w:spacing w:val="0"/>
          <w:sz w:val="28"/>
          <w:szCs w:val="28"/>
          <w:highlight w:val="none"/>
          <w:shd w:val="clear" w:color="auto" w:fill="FFFFFF"/>
          <w:lang w:eastAsia="zh-CN"/>
        </w:rPr>
        <w:t>主要</w:t>
      </w:r>
      <w:r>
        <w:rPr>
          <w:rFonts w:hint="eastAsia" w:ascii="仿宋" w:hAnsi="仿宋" w:eastAsia="仿宋" w:cs="仿宋"/>
          <w:i w:val="0"/>
          <w:caps w:val="0"/>
          <w:color w:val="auto"/>
          <w:spacing w:val="0"/>
          <w:sz w:val="28"/>
          <w:szCs w:val="28"/>
          <w:highlight w:val="none"/>
          <w:shd w:val="clear" w:color="auto" w:fill="FFFFFF"/>
        </w:rPr>
        <w:t>负责人的聘任；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（八）领导</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各机构开展工作；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rPr>
        <w:t>（九）</w:t>
      </w:r>
      <w:r>
        <w:rPr>
          <w:rFonts w:hint="eastAsia" w:ascii="仿宋" w:hAnsi="仿宋" w:eastAsia="仿宋" w:cs="仿宋"/>
          <w:i w:val="0"/>
          <w:caps w:val="0"/>
          <w:color w:val="auto"/>
          <w:spacing w:val="0"/>
          <w:sz w:val="28"/>
          <w:szCs w:val="28"/>
          <w:highlight w:val="none"/>
          <w:shd w:val="clear" w:color="auto" w:fill="FFFFFF"/>
          <w:lang w:eastAsia="zh-CN"/>
        </w:rPr>
        <w:t>审议本会各机构年度工作报告和工作计划；</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（十）审议年度财务预算、决算；</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（十</w:t>
      </w:r>
      <w:r>
        <w:rPr>
          <w:rFonts w:hint="eastAsia" w:ascii="仿宋" w:hAnsi="仿宋" w:eastAsia="仿宋" w:cs="仿宋"/>
          <w:i w:val="0"/>
          <w:caps w:val="0"/>
          <w:color w:val="auto"/>
          <w:spacing w:val="0"/>
          <w:sz w:val="28"/>
          <w:szCs w:val="28"/>
          <w:highlight w:val="none"/>
          <w:shd w:val="clear" w:color="auto" w:fill="FFFFFF"/>
          <w:lang w:val="en-US" w:eastAsia="zh-CN"/>
        </w:rPr>
        <w:t>一</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制定内部管理制度；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（十</w:t>
      </w:r>
      <w:r>
        <w:rPr>
          <w:rFonts w:hint="eastAsia" w:ascii="仿宋" w:hAnsi="仿宋" w:eastAsia="仿宋" w:cs="仿宋"/>
          <w:i w:val="0"/>
          <w:caps w:val="0"/>
          <w:color w:val="auto"/>
          <w:spacing w:val="0"/>
          <w:sz w:val="28"/>
          <w:szCs w:val="28"/>
          <w:highlight w:val="none"/>
          <w:shd w:val="clear" w:color="auto" w:fill="FFFFFF"/>
          <w:lang w:val="en-US" w:eastAsia="zh-CN"/>
        </w:rPr>
        <w:t>二</w:t>
      </w:r>
      <w:r>
        <w:rPr>
          <w:rFonts w:hint="eastAsia" w:ascii="仿宋" w:hAnsi="仿宋" w:eastAsia="仿宋" w:cs="仿宋"/>
          <w:i w:val="0"/>
          <w:caps w:val="0"/>
          <w:color w:val="auto"/>
          <w:spacing w:val="0"/>
          <w:sz w:val="28"/>
          <w:szCs w:val="28"/>
          <w:highlight w:val="none"/>
          <w:shd w:val="clear" w:color="auto" w:fill="FFFFFF"/>
          <w:lang w:eastAsia="zh-CN"/>
        </w:rPr>
        <w:t>）决定本会负责人和工作人员的考核及薪酬管理办法；</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（十</w:t>
      </w:r>
      <w:r>
        <w:rPr>
          <w:rFonts w:hint="eastAsia" w:ascii="仿宋" w:hAnsi="仿宋" w:eastAsia="仿宋" w:cs="仿宋"/>
          <w:i w:val="0"/>
          <w:caps w:val="0"/>
          <w:color w:val="auto"/>
          <w:spacing w:val="0"/>
          <w:sz w:val="28"/>
          <w:szCs w:val="28"/>
          <w:highlight w:val="none"/>
          <w:shd w:val="clear" w:color="auto" w:fill="FFFFFF"/>
          <w:lang w:val="en-US" w:eastAsia="zh-CN"/>
        </w:rPr>
        <w:t>三</w:t>
      </w:r>
      <w:r>
        <w:rPr>
          <w:rFonts w:hint="eastAsia" w:ascii="仿宋" w:hAnsi="仿宋" w:eastAsia="仿宋" w:cs="仿宋"/>
          <w:i w:val="0"/>
          <w:caps w:val="0"/>
          <w:color w:val="auto"/>
          <w:spacing w:val="0"/>
          <w:sz w:val="28"/>
          <w:szCs w:val="28"/>
          <w:highlight w:val="none"/>
          <w:shd w:val="clear" w:color="auto" w:fill="FFFFFF"/>
        </w:rPr>
        <w:t>）决定其他重大事项。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十九</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理事会须有2/3以上理事出席方能召开，其决议须经到会理事2/3以上表决通过方能生效。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第二十条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理事会每年至少召开</w:t>
      </w:r>
      <w:r>
        <w:rPr>
          <w:rFonts w:hint="eastAsia" w:ascii="仿宋" w:hAnsi="仿宋" w:eastAsia="仿宋" w:cs="仿宋"/>
          <w:i w:val="0"/>
          <w:caps w:val="0"/>
          <w:color w:val="auto"/>
          <w:spacing w:val="0"/>
          <w:sz w:val="28"/>
          <w:szCs w:val="28"/>
          <w:highlight w:val="none"/>
          <w:shd w:val="clear" w:color="auto" w:fill="FFFFFF"/>
          <w:lang w:eastAsia="zh-CN"/>
        </w:rPr>
        <w:t>一</w:t>
      </w:r>
      <w:r>
        <w:rPr>
          <w:rFonts w:hint="eastAsia" w:ascii="仿宋" w:hAnsi="仿宋" w:eastAsia="仿宋" w:cs="仿宋"/>
          <w:i w:val="0"/>
          <w:caps w:val="0"/>
          <w:color w:val="auto"/>
          <w:spacing w:val="0"/>
          <w:sz w:val="28"/>
          <w:szCs w:val="28"/>
          <w:highlight w:val="none"/>
          <w:shd w:val="clear" w:color="auto" w:fill="FFFFFF"/>
        </w:rPr>
        <w:t>次会议</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情况特殊的，也可采用通讯形式召开。</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b/>
          <w:bCs w:val="0"/>
          <w:i w:val="0"/>
          <w:caps w:val="0"/>
          <w:color w:val="auto"/>
          <w:spacing w:val="0"/>
          <w:sz w:val="28"/>
          <w:szCs w:val="28"/>
          <w:highlight w:val="none"/>
          <w:shd w:val="clear" w:color="auto" w:fill="FFFFFF"/>
        </w:rPr>
        <w:t>第二十</w:t>
      </w:r>
      <w:r>
        <w:rPr>
          <w:rFonts w:hint="eastAsia" w:ascii="仿宋" w:hAnsi="仿宋" w:eastAsia="仿宋" w:cs="仿宋"/>
          <w:b/>
          <w:bCs w:val="0"/>
          <w:i w:val="0"/>
          <w:caps w:val="0"/>
          <w:color w:val="auto"/>
          <w:spacing w:val="0"/>
          <w:sz w:val="28"/>
          <w:szCs w:val="28"/>
          <w:highlight w:val="none"/>
          <w:shd w:val="clear" w:color="auto" w:fill="FFFFFF"/>
          <w:lang w:eastAsia="zh-CN"/>
        </w:rPr>
        <w:t>一</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常务理事会由理事会选举产生，在理事会闭会期间行使第十八条第一、三、五、六、七、八、九、十二、十三项的职权，对理事会负责（常务理事人数不超过理事人数的1/3）。</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b/>
          <w:bCs w:val="0"/>
          <w:i w:val="0"/>
          <w:caps w:val="0"/>
          <w:color w:val="auto"/>
          <w:spacing w:val="0"/>
          <w:sz w:val="28"/>
          <w:szCs w:val="28"/>
          <w:highlight w:val="none"/>
          <w:shd w:val="clear" w:color="auto" w:fill="FFFFFF"/>
          <w:lang w:eastAsia="zh-CN"/>
        </w:rPr>
        <w:t>第二十二条</w:t>
      </w:r>
      <w:r>
        <w:rPr>
          <w:rFonts w:hint="eastAsia" w:ascii="仿宋" w:hAnsi="仿宋" w:eastAsia="仿宋" w:cs="仿宋"/>
          <w:i w:val="0"/>
          <w:caps w:val="0"/>
          <w:color w:val="auto"/>
          <w:spacing w:val="0"/>
          <w:sz w:val="28"/>
          <w:szCs w:val="28"/>
          <w:highlight w:val="none"/>
          <w:shd w:val="clear" w:color="auto" w:fill="FFFFFF"/>
          <w:lang w:val="en-US" w:eastAsia="zh-CN"/>
        </w:rPr>
        <w:t xml:space="preserve"> 常务理事会须有2/3以上常务理事出席方能召开，其决议须经到会常务理事2/3以上表决通过方能生效。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b/>
          <w:bCs w:val="0"/>
          <w:i w:val="0"/>
          <w:caps w:val="0"/>
          <w:color w:val="auto"/>
          <w:spacing w:val="0"/>
          <w:sz w:val="28"/>
          <w:szCs w:val="28"/>
          <w:highlight w:val="none"/>
          <w:shd w:val="clear" w:color="auto" w:fill="FFFFFF"/>
          <w:lang w:val="en-US" w:eastAsia="zh-CN"/>
        </w:rPr>
        <w:t>第二十三条</w:t>
      </w:r>
      <w:r>
        <w:rPr>
          <w:rFonts w:hint="eastAsia" w:ascii="仿宋" w:hAnsi="仿宋" w:eastAsia="仿宋" w:cs="仿宋"/>
          <w:i w:val="0"/>
          <w:caps w:val="0"/>
          <w:color w:val="auto"/>
          <w:spacing w:val="0"/>
          <w:sz w:val="28"/>
          <w:szCs w:val="28"/>
          <w:highlight w:val="none"/>
          <w:shd w:val="clear" w:color="auto" w:fill="FFFFFF"/>
          <w:lang w:val="en-US" w:eastAsia="zh-CN"/>
        </w:rPr>
        <w:t xml:space="preserve"> 常务理事会至少半年召开一次会议；情况特殊的也可采用通讯形式召开。</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lang w:eastAsia="zh-CN"/>
        </w:rPr>
        <w:t>第二十四条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的理事长、副理事长、秘书长和</w:t>
      </w:r>
      <w:r>
        <w:rPr>
          <w:rFonts w:hint="eastAsia" w:ascii="仿宋" w:hAnsi="仿宋" w:eastAsia="仿宋" w:cs="仿宋"/>
          <w:i w:val="0"/>
          <w:caps w:val="0"/>
          <w:color w:val="auto"/>
          <w:spacing w:val="0"/>
          <w:sz w:val="28"/>
          <w:szCs w:val="28"/>
          <w:highlight w:val="none"/>
          <w:shd w:val="clear" w:color="auto" w:fill="FFFFFF"/>
          <w:lang w:eastAsia="zh-CN"/>
        </w:rPr>
        <w:t>各</w:t>
      </w:r>
      <w:r>
        <w:rPr>
          <w:rFonts w:hint="eastAsia" w:ascii="仿宋" w:hAnsi="仿宋" w:eastAsia="仿宋" w:cs="仿宋"/>
          <w:i w:val="0"/>
          <w:caps w:val="0"/>
          <w:color w:val="auto"/>
          <w:spacing w:val="0"/>
          <w:sz w:val="28"/>
          <w:szCs w:val="28"/>
          <w:highlight w:val="none"/>
          <w:shd w:val="clear" w:color="auto" w:fill="FFFFFF"/>
        </w:rPr>
        <w:t>机构负责人必须具备下列条件：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（一）坚持党的路线、方针、政策、政治素质好；</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（二）在</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业务领域内有较大影响；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（三）理事长、副理事长、秘书长最高任职年龄</w:t>
      </w:r>
      <w:r>
        <w:rPr>
          <w:rFonts w:hint="eastAsia" w:ascii="仿宋" w:hAnsi="仿宋" w:eastAsia="仿宋" w:cs="仿宋"/>
          <w:i w:val="0"/>
          <w:caps w:val="0"/>
          <w:color w:val="auto"/>
          <w:spacing w:val="0"/>
          <w:sz w:val="28"/>
          <w:szCs w:val="28"/>
          <w:highlight w:val="none"/>
          <w:shd w:val="clear" w:color="auto" w:fill="FFFFFF"/>
          <w:lang w:val="en-US" w:eastAsia="zh-CN"/>
        </w:rPr>
        <w:t>原则上</w:t>
      </w:r>
      <w:r>
        <w:rPr>
          <w:rFonts w:hint="eastAsia" w:ascii="仿宋" w:hAnsi="仿宋" w:eastAsia="仿宋" w:cs="仿宋"/>
          <w:i w:val="0"/>
          <w:caps w:val="0"/>
          <w:color w:val="auto"/>
          <w:spacing w:val="0"/>
          <w:sz w:val="28"/>
          <w:szCs w:val="28"/>
          <w:highlight w:val="none"/>
          <w:shd w:val="clear" w:color="auto" w:fill="FFFFFF"/>
        </w:rPr>
        <w:t>不超过70周岁，秘书长为专职；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（四）身体健康，能坚持正常工作；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（五）未受过剥夺政治权利的刑事处罚的；</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（六）具有完全民事行为能力。</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第二十</w:t>
      </w:r>
      <w:r>
        <w:rPr>
          <w:rFonts w:hint="eastAsia" w:ascii="仿宋" w:hAnsi="仿宋" w:eastAsia="仿宋" w:cs="仿宋"/>
          <w:b/>
          <w:bCs w:val="0"/>
          <w:i w:val="0"/>
          <w:caps w:val="0"/>
          <w:color w:val="auto"/>
          <w:spacing w:val="0"/>
          <w:sz w:val="28"/>
          <w:szCs w:val="28"/>
          <w:highlight w:val="none"/>
          <w:shd w:val="clear" w:color="auto" w:fill="FFFFFF"/>
          <w:lang w:eastAsia="zh-CN"/>
        </w:rPr>
        <w:t>五</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理事长、副理事长、秘书长如超过最高任职年龄的，须经理事会表决通过，报社团登记管理机关批准同意后，方可任职。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第二十</w:t>
      </w:r>
      <w:r>
        <w:rPr>
          <w:rFonts w:hint="eastAsia" w:ascii="仿宋" w:hAnsi="仿宋" w:eastAsia="仿宋" w:cs="仿宋"/>
          <w:b/>
          <w:bCs w:val="0"/>
          <w:i w:val="0"/>
          <w:caps w:val="0"/>
          <w:color w:val="auto"/>
          <w:spacing w:val="0"/>
          <w:sz w:val="28"/>
          <w:szCs w:val="28"/>
          <w:highlight w:val="none"/>
          <w:shd w:val="clear" w:color="auto" w:fill="FFFFFF"/>
          <w:lang w:eastAsia="zh-CN"/>
        </w:rPr>
        <w:t>六</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理事长、副理事长、秘书长每届任期5年</w:t>
      </w:r>
      <w:r>
        <w:rPr>
          <w:rFonts w:hint="eastAsia" w:ascii="仿宋" w:hAnsi="仿宋" w:eastAsia="仿宋" w:cs="仿宋"/>
          <w:i w:val="0"/>
          <w:caps w:val="0"/>
          <w:color w:val="auto"/>
          <w:spacing w:val="0"/>
          <w:sz w:val="28"/>
          <w:szCs w:val="28"/>
          <w:highlight w:val="none"/>
          <w:shd w:val="clear" w:color="auto" w:fill="FFFFFF"/>
          <w:lang w:eastAsia="zh-CN"/>
        </w:rPr>
        <w:t>，连续</w:t>
      </w:r>
      <w:r>
        <w:rPr>
          <w:rFonts w:hint="eastAsia" w:ascii="仿宋" w:hAnsi="仿宋" w:eastAsia="仿宋" w:cs="仿宋"/>
          <w:i w:val="0"/>
          <w:caps w:val="0"/>
          <w:color w:val="auto"/>
          <w:spacing w:val="0"/>
          <w:sz w:val="28"/>
          <w:szCs w:val="28"/>
          <w:highlight w:val="none"/>
          <w:shd w:val="clear" w:color="auto" w:fill="FFFFFF"/>
        </w:rPr>
        <w:t>任期最长不得超过两届。理事长、副理事长、秘书长因特殊情况需延长任期届数的，须经会员大会2/3以上会员表决通过，报社团登记管理机关批准同意后方可任职。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第二十</w:t>
      </w:r>
      <w:r>
        <w:rPr>
          <w:rFonts w:hint="eastAsia" w:ascii="仿宋" w:hAnsi="仿宋" w:eastAsia="仿宋" w:cs="仿宋"/>
          <w:b/>
          <w:bCs w:val="0"/>
          <w:i w:val="0"/>
          <w:caps w:val="0"/>
          <w:color w:val="auto"/>
          <w:spacing w:val="0"/>
          <w:sz w:val="28"/>
          <w:szCs w:val="28"/>
          <w:highlight w:val="none"/>
          <w:shd w:val="clear" w:color="auto" w:fill="FFFFFF"/>
          <w:lang w:eastAsia="zh-CN"/>
        </w:rPr>
        <w:t>七</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理事长为</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法定代表人。</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法定代表人不兼任其他团体的法定代表人。</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第二十</w:t>
      </w:r>
      <w:r>
        <w:rPr>
          <w:rFonts w:hint="eastAsia" w:ascii="仿宋" w:hAnsi="仿宋" w:eastAsia="仿宋" w:cs="仿宋"/>
          <w:b/>
          <w:bCs w:val="0"/>
          <w:i w:val="0"/>
          <w:caps w:val="0"/>
          <w:color w:val="auto"/>
          <w:spacing w:val="0"/>
          <w:sz w:val="28"/>
          <w:szCs w:val="28"/>
          <w:highlight w:val="none"/>
          <w:shd w:val="clear" w:color="auto" w:fill="FFFFFF"/>
          <w:lang w:eastAsia="zh-CN"/>
        </w:rPr>
        <w:t>八</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理事长行使下列职权：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（一）召集和主持理事会</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或常务理事会</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或经1/3以上理事</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常务理事</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提议，也可以召开理事</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常务理事</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会议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（二）检查会员大会、理事会</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或常务理事会</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决议的落实情况；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（三）向会员大会、理事会、常务理事会报告工作；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（四）</w:t>
      </w:r>
      <w:r>
        <w:rPr>
          <w:rFonts w:hint="eastAsia" w:ascii="仿宋" w:hAnsi="仿宋" w:eastAsia="仿宋" w:cs="仿宋"/>
          <w:i w:val="0"/>
          <w:caps w:val="0"/>
          <w:color w:val="auto"/>
          <w:spacing w:val="0"/>
          <w:sz w:val="28"/>
          <w:szCs w:val="28"/>
          <w:highlight w:val="none"/>
          <w:shd w:val="clear" w:color="auto" w:fill="FFFFFF"/>
        </w:rPr>
        <w:t>代表</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签署有关重要文件。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理事长应每年向理事会进行述职。不能履行职责时，由其委托或理事会（或常务理事会）推选一名副理事长代为履行职责。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二十九</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秘书长行使下列职权：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一</w:t>
      </w:r>
      <w:r>
        <w:rPr>
          <w:rFonts w:hint="eastAsia" w:ascii="仿宋" w:hAnsi="仿宋" w:eastAsia="仿宋" w:cs="仿宋"/>
          <w:i w:val="0"/>
          <w:caps w:val="0"/>
          <w:color w:val="auto"/>
          <w:spacing w:val="0"/>
          <w:sz w:val="28"/>
          <w:szCs w:val="28"/>
          <w:highlight w:val="none"/>
          <w:shd w:val="clear" w:color="auto" w:fill="FFFFFF"/>
        </w:rPr>
        <w:t>）主持</w:t>
      </w:r>
      <w:r>
        <w:rPr>
          <w:rFonts w:hint="eastAsia" w:ascii="仿宋" w:hAnsi="仿宋" w:eastAsia="仿宋" w:cs="仿宋"/>
          <w:i w:val="0"/>
          <w:caps w:val="0"/>
          <w:color w:val="auto"/>
          <w:spacing w:val="0"/>
          <w:sz w:val="28"/>
          <w:szCs w:val="28"/>
          <w:highlight w:val="none"/>
          <w:shd w:val="clear" w:color="auto" w:fill="FFFFFF"/>
          <w:lang w:val="en-US" w:eastAsia="zh-CN"/>
        </w:rPr>
        <w:t>秘书处</w:t>
      </w:r>
      <w:r>
        <w:rPr>
          <w:rFonts w:hint="eastAsia" w:ascii="仿宋" w:hAnsi="仿宋" w:eastAsia="仿宋" w:cs="仿宋"/>
          <w:i w:val="0"/>
          <w:caps w:val="0"/>
          <w:color w:val="auto"/>
          <w:spacing w:val="0"/>
          <w:sz w:val="28"/>
          <w:szCs w:val="28"/>
          <w:highlight w:val="none"/>
          <w:shd w:val="clear" w:color="auto" w:fill="FFFFFF"/>
        </w:rPr>
        <w:t>日常工作，协调机构内部事宜和对外交流；</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二</w:t>
      </w:r>
      <w:r>
        <w:rPr>
          <w:rFonts w:hint="eastAsia" w:ascii="仿宋" w:hAnsi="仿宋" w:eastAsia="仿宋" w:cs="仿宋"/>
          <w:i w:val="0"/>
          <w:caps w:val="0"/>
          <w:color w:val="auto"/>
          <w:spacing w:val="0"/>
          <w:sz w:val="28"/>
          <w:szCs w:val="28"/>
          <w:highlight w:val="none"/>
          <w:shd w:val="clear" w:color="auto" w:fill="FFFFFF"/>
        </w:rPr>
        <w:t>）提名副秘书长以及各办事机构、分支机构、代表机构和实体机构主要负责人，交理事会决定；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三</w:t>
      </w:r>
      <w:r>
        <w:rPr>
          <w:rFonts w:hint="eastAsia" w:ascii="仿宋" w:hAnsi="仿宋" w:eastAsia="仿宋" w:cs="仿宋"/>
          <w:i w:val="0"/>
          <w:caps w:val="0"/>
          <w:color w:val="auto"/>
          <w:spacing w:val="0"/>
          <w:sz w:val="28"/>
          <w:szCs w:val="28"/>
          <w:highlight w:val="none"/>
          <w:shd w:val="clear" w:color="auto" w:fill="FFFFFF"/>
        </w:rPr>
        <w:t>）决定</w:t>
      </w:r>
      <w:r>
        <w:rPr>
          <w:rFonts w:hint="eastAsia" w:ascii="仿宋" w:hAnsi="仿宋" w:eastAsia="仿宋" w:cs="仿宋"/>
          <w:i w:val="0"/>
          <w:caps w:val="0"/>
          <w:color w:val="auto"/>
          <w:spacing w:val="0"/>
          <w:sz w:val="28"/>
          <w:szCs w:val="28"/>
          <w:highlight w:val="none"/>
          <w:shd w:val="clear" w:color="auto" w:fill="FFFFFF"/>
          <w:lang w:eastAsia="zh-CN"/>
        </w:rPr>
        <w:t>分支机构、</w:t>
      </w:r>
      <w:r>
        <w:rPr>
          <w:rFonts w:hint="eastAsia" w:ascii="仿宋" w:hAnsi="仿宋" w:eastAsia="仿宋" w:cs="仿宋"/>
          <w:i w:val="0"/>
          <w:caps w:val="0"/>
          <w:color w:val="auto"/>
          <w:spacing w:val="0"/>
          <w:sz w:val="28"/>
          <w:szCs w:val="28"/>
          <w:highlight w:val="none"/>
          <w:shd w:val="clear" w:color="auto" w:fill="FFFFFF"/>
        </w:rPr>
        <w:t>办事机构、代表机构、实体机构专职工作人员的聘用；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四</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提名</w:t>
      </w:r>
      <w:r>
        <w:rPr>
          <w:rFonts w:hint="eastAsia" w:ascii="仿宋" w:hAnsi="仿宋" w:eastAsia="仿宋" w:cs="仿宋"/>
          <w:i w:val="0"/>
          <w:caps w:val="0"/>
          <w:color w:val="auto"/>
          <w:spacing w:val="0"/>
          <w:sz w:val="28"/>
          <w:szCs w:val="28"/>
          <w:highlight w:val="none"/>
          <w:shd w:val="clear" w:color="auto" w:fill="FFFFFF"/>
        </w:rPr>
        <w:t>各专项工作委员会设</w:t>
      </w:r>
      <w:r>
        <w:rPr>
          <w:rFonts w:hint="eastAsia" w:ascii="仿宋" w:hAnsi="仿宋" w:eastAsia="仿宋" w:cs="仿宋"/>
          <w:i w:val="0"/>
          <w:caps w:val="0"/>
          <w:color w:val="auto"/>
          <w:spacing w:val="0"/>
          <w:sz w:val="28"/>
          <w:szCs w:val="28"/>
          <w:highlight w:val="none"/>
          <w:shd w:val="clear" w:color="auto" w:fill="FFFFFF"/>
          <w:lang w:val="en-US" w:eastAsia="zh-CN"/>
        </w:rPr>
        <w:t>负责人</w:t>
      </w:r>
      <w:r>
        <w:rPr>
          <w:rFonts w:hint="eastAsia" w:ascii="仿宋" w:hAnsi="仿宋" w:eastAsia="仿宋" w:cs="仿宋"/>
          <w:i w:val="0"/>
          <w:caps w:val="0"/>
          <w:color w:val="auto"/>
          <w:spacing w:val="0"/>
          <w:sz w:val="28"/>
          <w:szCs w:val="28"/>
          <w:highlight w:val="none"/>
          <w:shd w:val="clear" w:color="auto" w:fill="FFFFFF"/>
        </w:rPr>
        <w:t>，由理事会通过后进行聘任。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五</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处理其他日常事务。</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第五章  资产管理、使用原则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iCs w:val="0"/>
          <w:caps w:val="0"/>
          <w:color w:val="auto"/>
          <w:spacing w:val="0"/>
          <w:sz w:val="28"/>
          <w:szCs w:val="28"/>
          <w:highlight w:val="none"/>
          <w:shd w:val="clear" w:color="auto" w:fill="FFFFFF"/>
        </w:rPr>
        <w:t>第三十条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经费来源：</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（一）会费；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（二）捐赠；</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（三）政府资助；</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（四）在核准的业务范围内开展活动或服务的收入；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（五）利息；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48"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shd w:val="clear" w:color="auto" w:fill="FFFFFF"/>
        </w:rPr>
        <w:t>（六）其他合法收入。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第三十</w:t>
      </w:r>
      <w:r>
        <w:rPr>
          <w:rFonts w:hint="eastAsia" w:ascii="仿宋" w:hAnsi="仿宋" w:eastAsia="仿宋" w:cs="仿宋"/>
          <w:b/>
          <w:bCs w:val="0"/>
          <w:i w:val="0"/>
          <w:caps w:val="0"/>
          <w:color w:val="auto"/>
          <w:spacing w:val="0"/>
          <w:sz w:val="28"/>
          <w:szCs w:val="28"/>
          <w:highlight w:val="none"/>
          <w:shd w:val="clear" w:color="auto" w:fill="FFFFFF"/>
          <w:lang w:eastAsia="zh-CN"/>
        </w:rPr>
        <w:t>一</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按照国家有关规定收取会员会费。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第三十</w:t>
      </w:r>
      <w:r>
        <w:rPr>
          <w:rFonts w:hint="eastAsia" w:ascii="仿宋" w:hAnsi="仿宋" w:eastAsia="仿宋" w:cs="仿宋"/>
          <w:b/>
          <w:bCs w:val="0"/>
          <w:i w:val="0"/>
          <w:caps w:val="0"/>
          <w:color w:val="auto"/>
          <w:spacing w:val="0"/>
          <w:sz w:val="28"/>
          <w:szCs w:val="28"/>
          <w:highlight w:val="none"/>
          <w:shd w:val="clear" w:color="auto" w:fill="FFFFFF"/>
          <w:lang w:eastAsia="zh-CN"/>
        </w:rPr>
        <w:t>二</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本会经费必须</w:t>
      </w:r>
      <w:r>
        <w:rPr>
          <w:rFonts w:hint="eastAsia" w:ascii="仿宋" w:hAnsi="仿宋" w:eastAsia="仿宋" w:cs="仿宋"/>
          <w:i w:val="0"/>
          <w:caps w:val="0"/>
          <w:color w:val="auto"/>
          <w:spacing w:val="0"/>
          <w:sz w:val="28"/>
          <w:szCs w:val="28"/>
          <w:highlight w:val="none"/>
          <w:shd w:val="clear" w:color="auto" w:fill="FFFFFF"/>
        </w:rPr>
        <w:t>用于</w:t>
      </w:r>
      <w:r>
        <w:rPr>
          <w:rFonts w:hint="eastAsia" w:ascii="仿宋" w:hAnsi="仿宋" w:eastAsia="仿宋" w:cs="仿宋"/>
          <w:i w:val="0"/>
          <w:caps w:val="0"/>
          <w:color w:val="auto"/>
          <w:spacing w:val="0"/>
          <w:sz w:val="28"/>
          <w:szCs w:val="28"/>
          <w:highlight w:val="none"/>
          <w:shd w:val="clear" w:color="auto" w:fill="FFFFFF"/>
          <w:lang w:eastAsia="zh-CN"/>
        </w:rPr>
        <w:t>本</w:t>
      </w:r>
      <w:r>
        <w:rPr>
          <w:rFonts w:hint="eastAsia" w:ascii="仿宋" w:hAnsi="仿宋" w:eastAsia="仿宋" w:cs="仿宋"/>
          <w:i w:val="0"/>
          <w:caps w:val="0"/>
          <w:color w:val="auto"/>
          <w:spacing w:val="0"/>
          <w:sz w:val="28"/>
          <w:szCs w:val="28"/>
          <w:highlight w:val="none"/>
          <w:shd w:val="clear" w:color="auto" w:fill="FFFFFF"/>
        </w:rPr>
        <w:t>章程规定的</w:t>
      </w:r>
      <w:r>
        <w:rPr>
          <w:rFonts w:hint="eastAsia" w:ascii="仿宋" w:hAnsi="仿宋" w:eastAsia="仿宋" w:cs="仿宋"/>
          <w:i w:val="0"/>
          <w:caps w:val="0"/>
          <w:color w:val="auto"/>
          <w:spacing w:val="0"/>
          <w:sz w:val="28"/>
          <w:szCs w:val="28"/>
          <w:highlight w:val="none"/>
          <w:shd w:val="clear" w:color="auto" w:fill="FFFFFF"/>
          <w:lang w:eastAsia="zh-CN"/>
        </w:rPr>
        <w:t>业务范围和事业发展</w:t>
      </w:r>
      <w:r>
        <w:rPr>
          <w:rFonts w:hint="eastAsia" w:ascii="仿宋" w:hAnsi="仿宋" w:eastAsia="仿宋" w:cs="仿宋"/>
          <w:i w:val="0"/>
          <w:caps w:val="0"/>
          <w:color w:val="auto"/>
          <w:spacing w:val="0"/>
          <w:sz w:val="28"/>
          <w:szCs w:val="28"/>
          <w:highlight w:val="none"/>
          <w:shd w:val="clear" w:color="auto" w:fill="FFFFFF"/>
        </w:rPr>
        <w:t>，不得在会员中分配。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第三十</w:t>
      </w:r>
      <w:r>
        <w:rPr>
          <w:rFonts w:hint="eastAsia" w:ascii="仿宋" w:hAnsi="仿宋" w:eastAsia="仿宋" w:cs="仿宋"/>
          <w:b/>
          <w:bCs w:val="0"/>
          <w:i w:val="0"/>
          <w:caps w:val="0"/>
          <w:color w:val="auto"/>
          <w:spacing w:val="0"/>
          <w:sz w:val="28"/>
          <w:szCs w:val="28"/>
          <w:highlight w:val="none"/>
          <w:shd w:val="clear" w:color="auto" w:fill="FFFFFF"/>
          <w:lang w:eastAsia="zh-CN"/>
        </w:rPr>
        <w:t>三</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建立严格的财务管理制度，保证会计资料合法、真实、准确、完整。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第三十</w:t>
      </w:r>
      <w:r>
        <w:rPr>
          <w:rFonts w:hint="eastAsia" w:ascii="仿宋" w:hAnsi="仿宋" w:eastAsia="仿宋" w:cs="仿宋"/>
          <w:b/>
          <w:bCs w:val="0"/>
          <w:i w:val="0"/>
          <w:caps w:val="0"/>
          <w:color w:val="auto"/>
          <w:spacing w:val="0"/>
          <w:sz w:val="28"/>
          <w:szCs w:val="28"/>
          <w:highlight w:val="none"/>
          <w:shd w:val="clear" w:color="auto" w:fill="FFFFFF"/>
          <w:lang w:eastAsia="zh-CN"/>
        </w:rPr>
        <w:t>四</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配备具有专业资格的会计人员。会计不得兼任出纳。会计人员必须进行会计核算，实行会计监督。会计人员调动工作或离职时，必须与接管人员办清交接手续。</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第三十</w:t>
      </w:r>
      <w:r>
        <w:rPr>
          <w:rFonts w:hint="eastAsia" w:ascii="仿宋" w:hAnsi="仿宋" w:eastAsia="仿宋" w:cs="仿宋"/>
          <w:b/>
          <w:bCs w:val="0"/>
          <w:i w:val="0"/>
          <w:caps w:val="0"/>
          <w:color w:val="auto"/>
          <w:spacing w:val="0"/>
          <w:sz w:val="28"/>
          <w:szCs w:val="28"/>
          <w:highlight w:val="none"/>
          <w:shd w:val="clear" w:color="auto" w:fill="FFFFFF"/>
          <w:lang w:eastAsia="zh-CN"/>
        </w:rPr>
        <w:t>五</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本会的资产管理必须执行国家规定的财务管理制度，接受会员大会和财政部门的监督。资产来源属于国家拨款或者社会捐赠、资助的，必须接受审计机构的监督，并将有关情况以适当方式向社会公布。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三十六</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换届或更换法定代表人之前必须接受社团登记管理机关组织的财务审计。</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三十七</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的资产，任何单位、个人不得侵占、私分和挪用。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三十八</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专职工作人员的</w:t>
      </w:r>
      <w:r>
        <w:rPr>
          <w:rFonts w:hint="eastAsia" w:ascii="仿宋" w:hAnsi="仿宋" w:eastAsia="仿宋" w:cs="仿宋"/>
          <w:i w:val="0"/>
          <w:caps w:val="0"/>
          <w:color w:val="auto"/>
          <w:spacing w:val="0"/>
          <w:sz w:val="28"/>
          <w:szCs w:val="28"/>
          <w:highlight w:val="none"/>
          <w:shd w:val="clear" w:color="auto" w:fill="FFFFFF"/>
          <w:lang w:eastAsia="zh-CN"/>
        </w:rPr>
        <w:t>工资和</w:t>
      </w:r>
      <w:r>
        <w:rPr>
          <w:rFonts w:hint="eastAsia" w:ascii="仿宋" w:hAnsi="仿宋" w:eastAsia="仿宋" w:cs="仿宋"/>
          <w:i w:val="0"/>
          <w:caps w:val="0"/>
          <w:color w:val="auto"/>
          <w:spacing w:val="0"/>
          <w:sz w:val="28"/>
          <w:szCs w:val="28"/>
          <w:highlight w:val="none"/>
          <w:shd w:val="clear" w:color="auto" w:fill="FFFFFF"/>
        </w:rPr>
        <w:t>保险、福利待遇</w:t>
      </w:r>
      <w:r>
        <w:rPr>
          <w:rFonts w:hint="eastAsia" w:ascii="仿宋" w:hAnsi="仿宋" w:eastAsia="仿宋" w:cs="仿宋"/>
          <w:i w:val="0"/>
          <w:caps w:val="0"/>
          <w:color w:val="auto"/>
          <w:spacing w:val="0"/>
          <w:sz w:val="28"/>
          <w:szCs w:val="28"/>
          <w:highlight w:val="none"/>
          <w:shd w:val="clear" w:color="auto" w:fill="FFFFFF"/>
          <w:lang w:eastAsia="zh-CN"/>
        </w:rPr>
        <w:t>，参照</w:t>
      </w:r>
      <w:r>
        <w:rPr>
          <w:rFonts w:hint="eastAsia" w:ascii="仿宋" w:hAnsi="仿宋" w:eastAsia="仿宋" w:cs="仿宋"/>
          <w:i w:val="0"/>
          <w:caps w:val="0"/>
          <w:color w:val="auto"/>
          <w:spacing w:val="0"/>
          <w:sz w:val="28"/>
          <w:szCs w:val="28"/>
          <w:highlight w:val="none"/>
          <w:shd w:val="clear" w:color="auto" w:fill="FFFFFF"/>
        </w:rPr>
        <w:t>国家</w:t>
      </w:r>
      <w:r>
        <w:rPr>
          <w:rFonts w:hint="eastAsia" w:ascii="仿宋" w:hAnsi="仿宋" w:eastAsia="仿宋" w:cs="仿宋"/>
          <w:i w:val="0"/>
          <w:caps w:val="0"/>
          <w:color w:val="auto"/>
          <w:spacing w:val="0"/>
          <w:sz w:val="28"/>
          <w:szCs w:val="28"/>
          <w:highlight w:val="none"/>
          <w:shd w:val="clear" w:color="auto" w:fill="FFFFFF"/>
          <w:lang w:eastAsia="zh-CN"/>
        </w:rPr>
        <w:t>对事业单位的</w:t>
      </w:r>
      <w:r>
        <w:rPr>
          <w:rFonts w:hint="eastAsia" w:ascii="仿宋" w:hAnsi="仿宋" w:eastAsia="仿宋" w:cs="仿宋"/>
          <w:i w:val="0"/>
          <w:caps w:val="0"/>
          <w:color w:val="auto"/>
          <w:spacing w:val="0"/>
          <w:sz w:val="28"/>
          <w:szCs w:val="28"/>
          <w:highlight w:val="none"/>
          <w:shd w:val="clear" w:color="auto" w:fill="FFFFFF"/>
        </w:rPr>
        <w:t>有关规定执行。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第六章  章程的修改程序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三十九</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对</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章程的修改，须经理事会</w:t>
      </w:r>
      <w:r>
        <w:rPr>
          <w:rFonts w:hint="eastAsia" w:ascii="仿宋" w:hAnsi="仿宋" w:eastAsia="仿宋" w:cs="仿宋"/>
          <w:i w:val="0"/>
          <w:caps w:val="0"/>
          <w:color w:val="auto"/>
          <w:spacing w:val="0"/>
          <w:sz w:val="28"/>
          <w:szCs w:val="28"/>
          <w:highlight w:val="none"/>
          <w:shd w:val="clear" w:color="auto" w:fill="FFFFFF"/>
          <w:lang w:eastAsia="zh-CN"/>
        </w:rPr>
        <w:t>表决通过后</w:t>
      </w:r>
      <w:r>
        <w:rPr>
          <w:rFonts w:hint="eastAsia" w:ascii="仿宋" w:hAnsi="仿宋" w:eastAsia="仿宋" w:cs="仿宋"/>
          <w:i w:val="0"/>
          <w:caps w:val="0"/>
          <w:color w:val="auto"/>
          <w:spacing w:val="0"/>
          <w:sz w:val="28"/>
          <w:szCs w:val="28"/>
          <w:highlight w:val="none"/>
          <w:shd w:val="clear" w:color="auto" w:fill="FFFFFF"/>
        </w:rPr>
        <w:t>报会员大会</w:t>
      </w:r>
      <w:r>
        <w:rPr>
          <w:rFonts w:hint="eastAsia" w:ascii="仿宋" w:hAnsi="仿宋" w:eastAsia="仿宋" w:cs="仿宋"/>
          <w:i w:val="0"/>
          <w:caps w:val="0"/>
          <w:color w:val="auto"/>
          <w:spacing w:val="0"/>
          <w:sz w:val="28"/>
          <w:szCs w:val="28"/>
          <w:highlight w:val="none"/>
          <w:shd w:val="clear" w:color="auto" w:fill="FFFFFF"/>
          <w:lang w:eastAsia="zh-CN"/>
        </w:rPr>
        <w:t>审议</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第四十条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修改的章程，须在会员大会通过后15日内，</w:t>
      </w:r>
      <w:r>
        <w:rPr>
          <w:rFonts w:hint="eastAsia" w:ascii="仿宋" w:hAnsi="仿宋" w:eastAsia="仿宋" w:cs="仿宋"/>
          <w:i w:val="0"/>
          <w:caps w:val="0"/>
          <w:color w:val="auto"/>
          <w:spacing w:val="0"/>
          <w:sz w:val="28"/>
          <w:szCs w:val="28"/>
          <w:highlight w:val="none"/>
          <w:shd w:val="clear" w:color="auto" w:fill="FFFFFF"/>
          <w:lang w:eastAsia="zh-CN"/>
        </w:rPr>
        <w:t>并</w:t>
      </w:r>
      <w:r>
        <w:rPr>
          <w:rFonts w:hint="eastAsia" w:ascii="仿宋" w:hAnsi="仿宋" w:eastAsia="仿宋" w:cs="仿宋"/>
          <w:i w:val="0"/>
          <w:caps w:val="0"/>
          <w:color w:val="auto"/>
          <w:spacing w:val="0"/>
          <w:sz w:val="28"/>
          <w:szCs w:val="28"/>
          <w:highlight w:val="none"/>
          <w:shd w:val="clear" w:color="auto" w:fill="FFFFFF"/>
        </w:rPr>
        <w:t>报社团登记管理机关核准后生效。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第七章  终止程序及终止后的财产处理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第四十</w:t>
      </w:r>
      <w:r>
        <w:rPr>
          <w:rFonts w:hint="eastAsia" w:ascii="仿宋" w:hAnsi="仿宋" w:eastAsia="仿宋" w:cs="仿宋"/>
          <w:b/>
          <w:bCs w:val="0"/>
          <w:i w:val="0"/>
          <w:caps w:val="0"/>
          <w:color w:val="auto"/>
          <w:spacing w:val="0"/>
          <w:sz w:val="28"/>
          <w:szCs w:val="28"/>
          <w:highlight w:val="none"/>
          <w:shd w:val="clear" w:color="auto" w:fill="FFFFFF"/>
          <w:lang w:eastAsia="zh-CN"/>
        </w:rPr>
        <w:t>一</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完成宗旨或自行解散或由于分立、合并等原因需要注销的，由理事会</w:t>
      </w:r>
      <w:r>
        <w:rPr>
          <w:rFonts w:hint="eastAsia" w:ascii="仿宋" w:hAnsi="仿宋" w:eastAsia="仿宋" w:cs="仿宋"/>
          <w:i w:val="0"/>
          <w:caps w:val="0"/>
          <w:color w:val="auto"/>
          <w:spacing w:val="0"/>
          <w:sz w:val="28"/>
          <w:szCs w:val="28"/>
          <w:highlight w:val="none"/>
          <w:shd w:val="clear" w:color="auto" w:fill="FFFFFF"/>
          <w:lang w:eastAsia="zh-CN"/>
        </w:rPr>
        <w:t>或常务理事会</w:t>
      </w:r>
      <w:r>
        <w:rPr>
          <w:rFonts w:hint="eastAsia" w:ascii="仿宋" w:hAnsi="仿宋" w:eastAsia="仿宋" w:cs="仿宋"/>
          <w:i w:val="0"/>
          <w:caps w:val="0"/>
          <w:color w:val="auto"/>
          <w:spacing w:val="0"/>
          <w:sz w:val="28"/>
          <w:szCs w:val="28"/>
          <w:highlight w:val="none"/>
          <w:shd w:val="clear" w:color="auto" w:fill="FFFFFF"/>
        </w:rPr>
        <w:t>提出终止动议。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b/>
          <w:bCs w:val="0"/>
          <w:i w:val="0"/>
          <w:caps w:val="0"/>
          <w:color w:val="auto"/>
          <w:spacing w:val="0"/>
          <w:sz w:val="28"/>
          <w:szCs w:val="28"/>
          <w:highlight w:val="none"/>
          <w:shd w:val="clear" w:color="auto" w:fill="FFFFFF"/>
        </w:rPr>
        <w:t>第四十</w:t>
      </w:r>
      <w:r>
        <w:rPr>
          <w:rFonts w:hint="eastAsia" w:ascii="仿宋" w:hAnsi="仿宋" w:eastAsia="仿宋" w:cs="仿宋"/>
          <w:b/>
          <w:bCs w:val="0"/>
          <w:i w:val="0"/>
          <w:caps w:val="0"/>
          <w:color w:val="auto"/>
          <w:spacing w:val="0"/>
          <w:sz w:val="28"/>
          <w:szCs w:val="28"/>
          <w:highlight w:val="none"/>
          <w:shd w:val="clear" w:color="auto" w:fill="FFFFFF"/>
          <w:lang w:eastAsia="zh-CN"/>
        </w:rPr>
        <w:t>二</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终止动议须经会员大会表决通过</w:t>
      </w:r>
      <w:r>
        <w:rPr>
          <w:rFonts w:hint="eastAsia" w:ascii="仿宋" w:hAnsi="仿宋" w:eastAsia="仿宋" w:cs="仿宋"/>
          <w:i w:val="0"/>
          <w:caps w:val="0"/>
          <w:color w:val="auto"/>
          <w:spacing w:val="0"/>
          <w:sz w:val="28"/>
          <w:szCs w:val="28"/>
          <w:highlight w:val="none"/>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第四十</w:t>
      </w:r>
      <w:r>
        <w:rPr>
          <w:rFonts w:hint="eastAsia" w:ascii="仿宋" w:hAnsi="仿宋" w:eastAsia="仿宋" w:cs="仿宋"/>
          <w:b/>
          <w:bCs w:val="0"/>
          <w:i w:val="0"/>
          <w:caps w:val="0"/>
          <w:color w:val="auto"/>
          <w:spacing w:val="0"/>
          <w:sz w:val="28"/>
          <w:szCs w:val="28"/>
          <w:highlight w:val="none"/>
          <w:shd w:val="clear" w:color="auto" w:fill="FFFFFF"/>
          <w:lang w:eastAsia="zh-CN"/>
        </w:rPr>
        <w:t>三</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终止前，须在</w:t>
      </w:r>
      <w:r>
        <w:rPr>
          <w:rFonts w:hint="eastAsia" w:ascii="仿宋" w:hAnsi="仿宋" w:eastAsia="仿宋" w:cs="仿宋"/>
          <w:i w:val="0"/>
          <w:caps w:val="0"/>
          <w:color w:val="auto"/>
          <w:spacing w:val="0"/>
          <w:sz w:val="28"/>
          <w:szCs w:val="28"/>
          <w:highlight w:val="none"/>
          <w:shd w:val="clear" w:color="auto" w:fill="FFFFFF"/>
          <w:lang w:eastAsia="zh-CN"/>
        </w:rPr>
        <w:t>有关机关</w:t>
      </w:r>
      <w:r>
        <w:rPr>
          <w:rFonts w:hint="eastAsia" w:ascii="仿宋" w:hAnsi="仿宋" w:eastAsia="仿宋" w:cs="仿宋"/>
          <w:i w:val="0"/>
          <w:caps w:val="0"/>
          <w:color w:val="auto"/>
          <w:spacing w:val="0"/>
          <w:sz w:val="28"/>
          <w:szCs w:val="28"/>
          <w:highlight w:val="none"/>
          <w:shd w:val="clear" w:color="auto" w:fill="FFFFFF"/>
        </w:rPr>
        <w:t>指导下成立清算组织，清理债权债务，处理善后事宜。清算期间，不开展清算以外的活动。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第四十</w:t>
      </w:r>
      <w:r>
        <w:rPr>
          <w:rFonts w:hint="eastAsia" w:ascii="仿宋" w:hAnsi="仿宋" w:eastAsia="仿宋" w:cs="仿宋"/>
          <w:b/>
          <w:bCs w:val="0"/>
          <w:i w:val="0"/>
          <w:caps w:val="0"/>
          <w:color w:val="auto"/>
          <w:spacing w:val="0"/>
          <w:sz w:val="28"/>
          <w:szCs w:val="28"/>
          <w:highlight w:val="none"/>
          <w:shd w:val="clear" w:color="auto" w:fill="FFFFFF"/>
          <w:lang w:eastAsia="zh-CN"/>
        </w:rPr>
        <w:t>四</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经社团登记管理机关办理注销登记手续后即为终止。</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第四十</w:t>
      </w:r>
      <w:r>
        <w:rPr>
          <w:rFonts w:hint="eastAsia" w:ascii="仿宋" w:hAnsi="仿宋" w:eastAsia="仿宋" w:cs="仿宋"/>
          <w:b/>
          <w:bCs w:val="0"/>
          <w:i w:val="0"/>
          <w:caps w:val="0"/>
          <w:color w:val="auto"/>
          <w:spacing w:val="0"/>
          <w:sz w:val="28"/>
          <w:szCs w:val="28"/>
          <w:highlight w:val="none"/>
          <w:shd w:val="clear" w:color="auto" w:fill="FFFFFF"/>
          <w:lang w:eastAsia="zh-CN"/>
        </w:rPr>
        <w:t>五</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b/>
          <w:bCs w:val="0"/>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终止后的剩余财产</w:t>
      </w:r>
      <w:r>
        <w:rPr>
          <w:rFonts w:hint="eastAsia" w:ascii="仿宋" w:hAnsi="仿宋" w:eastAsia="仿宋" w:cs="仿宋"/>
          <w:i w:val="0"/>
          <w:caps w:val="0"/>
          <w:color w:val="auto"/>
          <w:spacing w:val="0"/>
          <w:sz w:val="28"/>
          <w:szCs w:val="28"/>
          <w:highlight w:val="none"/>
          <w:shd w:val="clear" w:color="auto" w:fill="FFFFFF"/>
          <w:lang w:eastAsia="zh-CN"/>
        </w:rPr>
        <w:t>，在社团登记管理机关的监督下，按照国家有关规定，发展与本会宗旨相关的事业</w:t>
      </w:r>
      <w:r>
        <w:rPr>
          <w:rFonts w:hint="eastAsia" w:ascii="仿宋" w:hAnsi="仿宋" w:eastAsia="仿宋" w:cs="仿宋"/>
          <w:i w:val="0"/>
          <w:caps w:val="0"/>
          <w:color w:val="auto"/>
          <w:spacing w:val="0"/>
          <w:sz w:val="28"/>
          <w:szCs w:val="28"/>
          <w:highlight w:val="none"/>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jc w:val="center"/>
        <w:textAlignment w:val="auto"/>
        <w:rPr>
          <w:rStyle w:val="5"/>
          <w:rFonts w:hint="eastAsia" w:ascii="仿宋" w:hAnsi="仿宋" w:eastAsia="仿宋" w:cs="仿宋"/>
          <w:b/>
          <w:i w:val="0"/>
          <w:caps w:val="0"/>
          <w:color w:val="auto"/>
          <w:spacing w:val="0"/>
          <w:sz w:val="28"/>
          <w:szCs w:val="28"/>
          <w:highlight w:val="none"/>
          <w:shd w:val="clear" w:color="auto" w:fill="FFFFFF"/>
        </w:rPr>
      </w:pPr>
      <w:r>
        <w:rPr>
          <w:rStyle w:val="5"/>
          <w:rFonts w:hint="eastAsia" w:ascii="仿宋" w:hAnsi="仿宋" w:eastAsia="仿宋" w:cs="仿宋"/>
          <w:b/>
          <w:i w:val="0"/>
          <w:caps w:val="0"/>
          <w:color w:val="auto"/>
          <w:spacing w:val="0"/>
          <w:sz w:val="28"/>
          <w:szCs w:val="28"/>
          <w:highlight w:val="none"/>
          <w:shd w:val="clear" w:color="auto" w:fill="FFFFFF"/>
        </w:rPr>
        <w:t>第八章　附则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四十六</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本章程经20</w:t>
      </w:r>
      <w:r>
        <w:rPr>
          <w:rFonts w:hint="eastAsia" w:ascii="仿宋" w:hAnsi="仿宋" w:eastAsia="仿宋" w:cs="仿宋"/>
          <w:i w:val="0"/>
          <w:caps w:val="0"/>
          <w:color w:val="auto"/>
          <w:spacing w:val="0"/>
          <w:sz w:val="28"/>
          <w:szCs w:val="28"/>
          <w:highlight w:val="none"/>
          <w:shd w:val="clear" w:color="auto" w:fill="FFFFFF"/>
          <w:lang w:val="en-US" w:eastAsia="zh-CN"/>
        </w:rPr>
        <w:t>21</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u w:val="single"/>
          <w:shd w:val="clear" w:color="auto" w:fill="FFFFFF"/>
          <w:lang w:val="en-US" w:eastAsia="zh-CN"/>
        </w:rPr>
        <w:t xml:space="preserve"> 5 </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u w:val="single"/>
          <w:shd w:val="clear" w:color="auto" w:fill="FFFFFF"/>
          <w:lang w:val="en-US" w:eastAsia="zh-CN"/>
        </w:rPr>
        <w:t xml:space="preserve"> 30 </w:t>
      </w:r>
      <w:r>
        <w:rPr>
          <w:rFonts w:hint="eastAsia" w:ascii="仿宋" w:hAnsi="仿宋" w:eastAsia="仿宋" w:cs="仿宋"/>
          <w:i w:val="0"/>
          <w:caps w:val="0"/>
          <w:color w:val="auto"/>
          <w:spacing w:val="0"/>
          <w:sz w:val="28"/>
          <w:szCs w:val="28"/>
          <w:highlight w:val="none"/>
          <w:shd w:val="clear" w:color="auto" w:fill="FFFFFF"/>
        </w:rPr>
        <w:t>日会员大会表决通过。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四十七</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本章程的解释权属</w:t>
      </w:r>
      <w:r>
        <w:rPr>
          <w:rFonts w:hint="eastAsia" w:ascii="仿宋" w:hAnsi="仿宋" w:eastAsia="仿宋" w:cs="仿宋"/>
          <w:i w:val="0"/>
          <w:caps w:val="0"/>
          <w:color w:val="auto"/>
          <w:spacing w:val="0"/>
          <w:sz w:val="28"/>
          <w:szCs w:val="28"/>
          <w:highlight w:val="none"/>
          <w:shd w:val="clear" w:color="auto" w:fill="FFFFFF"/>
          <w:lang w:eastAsia="zh-CN"/>
        </w:rPr>
        <w:t>本会</w:t>
      </w:r>
      <w:r>
        <w:rPr>
          <w:rFonts w:hint="eastAsia" w:ascii="仿宋" w:hAnsi="仿宋" w:eastAsia="仿宋" w:cs="仿宋"/>
          <w:i w:val="0"/>
          <w:caps w:val="0"/>
          <w:color w:val="auto"/>
          <w:spacing w:val="0"/>
          <w:sz w:val="28"/>
          <w:szCs w:val="28"/>
          <w:highlight w:val="none"/>
          <w:shd w:val="clear" w:color="auto" w:fill="FFFFFF"/>
        </w:rPr>
        <w:t>的理事会。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15" w:afterAutospacing="0" w:line="360" w:lineRule="atLeast"/>
        <w:ind w:left="0" w:right="0" w:firstLine="551" w:firstLineChars="196"/>
        <w:textAlignment w:val="auto"/>
        <w:rPr>
          <w:rFonts w:hint="eastAsia" w:ascii="仿宋" w:hAnsi="仿宋" w:eastAsia="仿宋" w:cs="仿宋"/>
          <w:sz w:val="28"/>
          <w:szCs w:val="28"/>
        </w:rPr>
      </w:pPr>
      <w:r>
        <w:rPr>
          <w:rFonts w:hint="eastAsia" w:ascii="仿宋" w:hAnsi="仿宋" w:eastAsia="仿宋" w:cs="仿宋"/>
          <w:b/>
          <w:bCs w:val="0"/>
          <w:i w:val="0"/>
          <w:caps w:val="0"/>
          <w:color w:val="auto"/>
          <w:spacing w:val="0"/>
          <w:sz w:val="28"/>
          <w:szCs w:val="28"/>
          <w:highlight w:val="none"/>
          <w:shd w:val="clear" w:color="auto" w:fill="FFFFFF"/>
        </w:rPr>
        <w:t>第</w:t>
      </w:r>
      <w:r>
        <w:rPr>
          <w:rFonts w:hint="eastAsia" w:ascii="仿宋" w:hAnsi="仿宋" w:eastAsia="仿宋" w:cs="仿宋"/>
          <w:b/>
          <w:bCs w:val="0"/>
          <w:i w:val="0"/>
          <w:caps w:val="0"/>
          <w:color w:val="auto"/>
          <w:spacing w:val="0"/>
          <w:sz w:val="28"/>
          <w:szCs w:val="28"/>
          <w:highlight w:val="none"/>
          <w:shd w:val="clear" w:color="auto" w:fill="FFFFFF"/>
          <w:lang w:eastAsia="zh-CN"/>
        </w:rPr>
        <w:t>四十八</w:t>
      </w:r>
      <w:r>
        <w:rPr>
          <w:rFonts w:hint="eastAsia" w:ascii="仿宋" w:hAnsi="仿宋" w:eastAsia="仿宋" w:cs="仿宋"/>
          <w:b/>
          <w:bCs w:val="0"/>
          <w:i w:val="0"/>
          <w:caps w:val="0"/>
          <w:color w:val="auto"/>
          <w:spacing w:val="0"/>
          <w:sz w:val="28"/>
          <w:szCs w:val="28"/>
          <w:highlight w:val="none"/>
          <w:shd w:val="clear" w:color="auto" w:fill="FFFFFF"/>
        </w:rPr>
        <w:t>条</w:t>
      </w: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本章程自社团登记管理机关核准之日起生效。</w:t>
      </w:r>
    </w:p>
    <w:p>
      <w:pPr>
        <w:jc w:val="center"/>
        <w:rPr>
          <w:rFonts w:hint="eastAsia" w:ascii="仿宋" w:hAnsi="仿宋" w:eastAsia="仿宋" w:cs="仿宋"/>
          <w:b/>
          <w:bCs/>
          <w:sz w:val="48"/>
          <w:szCs w:val="4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panose1 w:val="020B0604020202030204"/>
    <w:charset w:val="00"/>
    <w:family w:val="auto"/>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C5F5C"/>
    <w:multiLevelType w:val="singleLevel"/>
    <w:tmpl w:val="C46C5F5C"/>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10F98"/>
    <w:rsid w:val="3A51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2021-07-19T01:25:00Z</dcterms:created>
  <dc:creator>Administrator</dc:creator>
  <cp:lastModifiedBy>Administrator</cp:lastModifiedBy>
  <dcterms:modified xsi:type="dcterms:W3CDTF">2021-07-19T01:26:24Z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BF19179D7718473984693023DC720FC5</vt:lpwstr>
  </property>
</Properties>
</file>